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513" w:rsidRDefault="00AF6513" w:rsidP="00AF6513">
      <w:pPr>
        <w:spacing w:after="0" w:line="240" w:lineRule="auto"/>
        <w:ind w:firstLine="708"/>
        <w:jc w:val="center"/>
        <w:rPr>
          <w:rFonts w:ascii="PT" w:eastAsia="Times New Roman" w:hAnsi="PT" w:cs="Times New Roman"/>
          <w:b/>
          <w:bCs/>
          <w:color w:val="000000" w:themeColor="text1"/>
          <w:sz w:val="28"/>
          <w:szCs w:val="28"/>
          <w:lang w:eastAsia="ru-RU"/>
        </w:rPr>
      </w:pPr>
      <w:r>
        <w:rPr>
          <w:rFonts w:ascii="PT" w:eastAsia="Times New Roman" w:hAnsi="PT" w:cs="Times New Roman"/>
          <w:b/>
          <w:bCs/>
          <w:color w:val="000000" w:themeColor="text1"/>
          <w:sz w:val="28"/>
          <w:szCs w:val="28"/>
          <w:lang w:eastAsia="ru-RU"/>
        </w:rPr>
        <w:t xml:space="preserve">Выбор </w:t>
      </w:r>
      <w:r>
        <w:rPr>
          <w:rFonts w:ascii="PT" w:eastAsia="Times New Roman" w:hAnsi="PT" w:cs="Times New Roman"/>
          <w:b/>
          <w:bCs/>
          <w:color w:val="000000" w:themeColor="text1"/>
          <w:sz w:val="28"/>
          <w:szCs w:val="28"/>
          <w:lang w:eastAsia="ru-RU"/>
        </w:rPr>
        <w:t>оптимальной методики</w:t>
      </w:r>
      <w:r>
        <w:rPr>
          <w:rFonts w:ascii="PT" w:eastAsia="Times New Roman" w:hAnsi="PT" w:cs="Times New Roman"/>
          <w:b/>
          <w:bCs/>
          <w:color w:val="000000" w:themeColor="text1"/>
          <w:sz w:val="28"/>
          <w:szCs w:val="28"/>
          <w:lang w:eastAsia="ru-RU"/>
        </w:rPr>
        <w:t xml:space="preserve"> </w:t>
      </w:r>
      <w:r>
        <w:rPr>
          <w:rFonts w:ascii="PT" w:eastAsia="Times New Roman" w:hAnsi="PT" w:cs="Times New Roman"/>
          <w:b/>
          <w:bCs/>
          <w:color w:val="000000" w:themeColor="text1"/>
          <w:sz w:val="28"/>
          <w:szCs w:val="28"/>
          <w:lang w:eastAsia="ru-RU"/>
        </w:rPr>
        <w:t xml:space="preserve"> для обучения</w:t>
      </w:r>
      <w:bookmarkStart w:id="0" w:name="_GoBack"/>
      <w:bookmarkEnd w:id="0"/>
      <w:r>
        <w:rPr>
          <w:rFonts w:ascii="PT" w:eastAsia="Times New Roman" w:hAnsi="PT" w:cs="Times New Roman"/>
          <w:b/>
          <w:bCs/>
          <w:color w:val="000000" w:themeColor="text1"/>
          <w:sz w:val="28"/>
          <w:szCs w:val="28"/>
          <w:lang w:eastAsia="ru-RU"/>
        </w:rPr>
        <w:t xml:space="preserve"> ребенка </w:t>
      </w:r>
      <w:r>
        <w:rPr>
          <w:rFonts w:ascii="PT" w:eastAsia="Times New Roman" w:hAnsi="PT" w:cs="Times New Roman"/>
          <w:b/>
          <w:bCs/>
          <w:color w:val="000000" w:themeColor="text1"/>
          <w:sz w:val="28"/>
          <w:szCs w:val="28"/>
          <w:lang w:eastAsia="ru-RU"/>
        </w:rPr>
        <w:t>чтению.</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Для большинства педагогов, в том</w:t>
      </w:r>
      <w:r w:rsidRPr="00EA1F25">
        <w:rPr>
          <w:rFonts w:ascii="Times New Roman" w:eastAsia="Times New Roman" w:hAnsi="Times New Roman" w:cs="Times New Roman"/>
          <w:bCs/>
          <w:color w:val="000000" w:themeColor="text1"/>
          <w:sz w:val="28"/>
          <w:szCs w:val="28"/>
          <w:bdr w:val="none" w:sz="0" w:space="0" w:color="auto" w:frame="1"/>
          <w:lang w:eastAsia="ru-RU"/>
        </w:rPr>
        <w:t xml:space="preserve"> числе и для меня, как педагога</w:t>
      </w:r>
      <w:r>
        <w:rPr>
          <w:rFonts w:ascii="Times New Roman" w:eastAsia="Times New Roman" w:hAnsi="Times New Roman" w:cs="Times New Roman"/>
          <w:bCs/>
          <w:color w:val="000000" w:themeColor="text1"/>
          <w:sz w:val="28"/>
          <w:szCs w:val="28"/>
          <w:bdr w:val="none" w:sz="0" w:space="0" w:color="auto" w:frame="1"/>
          <w:lang w:eastAsia="ru-RU"/>
        </w:rPr>
        <w:t>,</w:t>
      </w:r>
      <w:r w:rsidRPr="00EA1F25">
        <w:rPr>
          <w:rFonts w:ascii="Times New Roman" w:eastAsia="Times New Roman" w:hAnsi="Times New Roman" w:cs="Times New Roman"/>
          <w:bCs/>
          <w:color w:val="000000" w:themeColor="text1"/>
          <w:sz w:val="28"/>
          <w:szCs w:val="28"/>
          <w:bdr w:val="none" w:sz="0" w:space="0" w:color="auto" w:frame="1"/>
          <w:lang w:eastAsia="ru-RU"/>
        </w:rPr>
        <w:t xml:space="preserve"> и родителя будущего первоклассника, выбор методики обучения чтению</w:t>
      </w:r>
      <w:r w:rsidRPr="00EA1F25">
        <w:rPr>
          <w:rFonts w:ascii="Times New Roman" w:eastAsia="Times New Roman" w:hAnsi="Times New Roman" w:cs="Times New Roman"/>
          <w:color w:val="000000" w:themeColor="text1"/>
          <w:sz w:val="28"/>
          <w:szCs w:val="28"/>
          <w:lang w:eastAsia="ru-RU"/>
        </w:rPr>
        <w:t> - весьма актуальная тема. И</w:t>
      </w:r>
      <w:r>
        <w:rPr>
          <w:rFonts w:ascii="Times New Roman" w:eastAsia="Times New Roman" w:hAnsi="Times New Roman" w:cs="Times New Roman"/>
          <w:color w:val="000000" w:themeColor="text1"/>
          <w:sz w:val="28"/>
          <w:szCs w:val="28"/>
          <w:lang w:eastAsia="ru-RU"/>
        </w:rPr>
        <w:t xml:space="preserve"> как следствие этого, появление </w:t>
      </w:r>
      <w:r w:rsidRPr="00EA1F25">
        <w:rPr>
          <w:rFonts w:ascii="Times New Roman" w:eastAsia="Times New Roman" w:hAnsi="Times New Roman" w:cs="Times New Roman"/>
          <w:color w:val="000000" w:themeColor="text1"/>
          <w:sz w:val="28"/>
          <w:szCs w:val="28"/>
          <w:lang w:eastAsia="ru-RU"/>
        </w:rPr>
        <w:t>вопросов:</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«Как сделать процесс </w:t>
      </w:r>
      <w:r w:rsidRPr="00EA1F25">
        <w:rPr>
          <w:rFonts w:ascii="Times New Roman" w:eastAsia="Times New Roman" w:hAnsi="Times New Roman" w:cs="Times New Roman"/>
          <w:bCs/>
          <w:color w:val="000000" w:themeColor="text1"/>
          <w:sz w:val="28"/>
          <w:szCs w:val="28"/>
          <w:bdr w:val="none" w:sz="0" w:space="0" w:color="auto" w:frame="1"/>
          <w:lang w:eastAsia="ru-RU"/>
        </w:rPr>
        <w:t>обучения чтению</w:t>
      </w:r>
      <w:r w:rsidRPr="00EA1F25">
        <w:rPr>
          <w:rFonts w:ascii="Times New Roman" w:eastAsia="Times New Roman" w:hAnsi="Times New Roman" w:cs="Times New Roman"/>
          <w:color w:val="000000" w:themeColor="text1"/>
          <w:sz w:val="28"/>
          <w:szCs w:val="28"/>
          <w:lang w:eastAsia="ru-RU"/>
        </w:rPr>
        <w:t> увлекательным и интересным»? </w:t>
      </w:r>
      <w:r w:rsidRPr="00EA1F25">
        <w:rPr>
          <w:rFonts w:ascii="Times New Roman" w:eastAsia="Times New Roman" w:hAnsi="Times New Roman" w:cs="Times New Roman"/>
          <w:iCs/>
          <w:color w:val="000000" w:themeColor="text1"/>
          <w:sz w:val="28"/>
          <w:szCs w:val="28"/>
          <w:bdr w:val="none" w:sz="0" w:space="0" w:color="auto" w:frame="1"/>
          <w:lang w:eastAsia="ru-RU"/>
        </w:rPr>
        <w:t>«Как получить хороший результат и, по возможности, быстро»</w:t>
      </w:r>
      <w:r>
        <w:rPr>
          <w:rFonts w:ascii="Times New Roman" w:eastAsia="Times New Roman" w:hAnsi="Times New Roman" w:cs="Times New Roman"/>
          <w:color w:val="000000" w:themeColor="text1"/>
          <w:sz w:val="28"/>
          <w:szCs w:val="28"/>
          <w:lang w:eastAsia="ru-RU"/>
        </w:rPr>
        <w:t>? «Н</w:t>
      </w:r>
      <w:r w:rsidRPr="00EA1F25">
        <w:rPr>
          <w:rFonts w:ascii="Times New Roman" w:eastAsia="Times New Roman" w:hAnsi="Times New Roman" w:cs="Times New Roman"/>
          <w:color w:val="000000" w:themeColor="text1"/>
          <w:sz w:val="28"/>
          <w:szCs w:val="28"/>
          <w:lang w:eastAsia="ru-RU"/>
        </w:rPr>
        <w:t>ужно ли вообще учить читать и писать до школы</w:t>
      </w:r>
      <w:r>
        <w:rPr>
          <w:rFonts w:ascii="Times New Roman" w:eastAsia="Times New Roman" w:hAnsi="Times New Roman" w:cs="Times New Roman"/>
          <w:color w:val="000000" w:themeColor="text1"/>
          <w:sz w:val="28"/>
          <w:szCs w:val="28"/>
          <w:lang w:eastAsia="ru-RU"/>
        </w:rPr>
        <w:t>, а</w:t>
      </w:r>
      <w:r w:rsidRPr="00EA1F25">
        <w:rPr>
          <w:rFonts w:ascii="Times New Roman" w:eastAsia="Times New Roman" w:hAnsi="Times New Roman" w:cs="Times New Roman"/>
          <w:color w:val="000000" w:themeColor="text1"/>
          <w:sz w:val="28"/>
          <w:szCs w:val="28"/>
          <w:lang w:eastAsia="ru-RU"/>
        </w:rPr>
        <w:t xml:space="preserve"> если ну</w:t>
      </w:r>
      <w:r>
        <w:rPr>
          <w:rFonts w:ascii="Times New Roman" w:eastAsia="Times New Roman" w:hAnsi="Times New Roman" w:cs="Times New Roman"/>
          <w:color w:val="000000" w:themeColor="text1"/>
          <w:sz w:val="28"/>
          <w:szCs w:val="28"/>
          <w:lang w:eastAsia="ru-RU"/>
        </w:rPr>
        <w:t>жно</w:t>
      </w:r>
      <w:r w:rsidRPr="00EA1F25">
        <w:rPr>
          <w:rFonts w:ascii="Times New Roman" w:eastAsia="Times New Roman" w:hAnsi="Times New Roman" w:cs="Times New Roman"/>
          <w:color w:val="000000" w:themeColor="text1"/>
          <w:sz w:val="28"/>
          <w:szCs w:val="28"/>
          <w:lang w:eastAsia="ru-RU"/>
        </w:rPr>
        <w:t xml:space="preserve">, когда это лучше всего сделать»? </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Все мы помним строчки </w:t>
      </w:r>
      <w:r>
        <w:rPr>
          <w:rFonts w:ascii="Times New Roman" w:eastAsia="Times New Roman" w:hAnsi="Times New Roman" w:cs="Times New Roman"/>
          <w:color w:val="000000" w:themeColor="text1"/>
          <w:sz w:val="28"/>
          <w:szCs w:val="28"/>
          <w:lang w:eastAsia="ru-RU"/>
        </w:rPr>
        <w:t>любимого детского стихотворения:</w:t>
      </w:r>
      <w:r w:rsidRPr="00EA1F25">
        <w:rPr>
          <w:rFonts w:ascii="Times New Roman" w:eastAsia="Times New Roman" w:hAnsi="Times New Roman" w:cs="Times New Roman"/>
          <w:color w:val="000000" w:themeColor="text1"/>
          <w:sz w:val="28"/>
          <w:szCs w:val="28"/>
          <w:lang w:eastAsia="ru-RU"/>
        </w:rPr>
        <w:t xml:space="preserve"> «Как хорошо уметь читать…" </w:t>
      </w:r>
      <w:r>
        <w:rPr>
          <w:rFonts w:ascii="Times New Roman" w:eastAsia="Times New Roman" w:hAnsi="Times New Roman" w:cs="Times New Roman"/>
          <w:color w:val="000000" w:themeColor="text1"/>
          <w:sz w:val="28"/>
          <w:szCs w:val="28"/>
          <w:lang w:eastAsia="ru-RU"/>
        </w:rPr>
        <w:t xml:space="preserve">А </w:t>
      </w:r>
      <w:r w:rsidRPr="00EA1F25">
        <w:rPr>
          <w:rFonts w:ascii="Times New Roman" w:eastAsia="Times New Roman" w:hAnsi="Times New Roman" w:cs="Times New Roman"/>
          <w:color w:val="000000" w:themeColor="text1"/>
          <w:sz w:val="28"/>
          <w:szCs w:val="28"/>
          <w:lang w:eastAsia="ru-RU"/>
        </w:rPr>
        <w:t>ведь, действительно, хорошо, к</w:t>
      </w:r>
      <w:r>
        <w:rPr>
          <w:rFonts w:ascii="Times New Roman" w:eastAsia="Times New Roman" w:hAnsi="Times New Roman" w:cs="Times New Roman"/>
          <w:color w:val="000000" w:themeColor="text1"/>
          <w:sz w:val="28"/>
          <w:szCs w:val="28"/>
          <w:lang w:eastAsia="ru-RU"/>
        </w:rPr>
        <w:t>огда ребенок</w:t>
      </w:r>
      <w:r w:rsidRPr="00EA1F25">
        <w:rPr>
          <w:rFonts w:ascii="Times New Roman" w:eastAsia="Times New Roman" w:hAnsi="Times New Roman" w:cs="Times New Roman"/>
          <w:color w:val="000000" w:themeColor="text1"/>
          <w:sz w:val="28"/>
          <w:szCs w:val="28"/>
          <w:lang w:eastAsia="ru-RU"/>
        </w:rPr>
        <w:t xml:space="preserve"> умеет читать сам, и не потому, </w:t>
      </w:r>
      <w:r>
        <w:rPr>
          <w:rFonts w:ascii="Times New Roman" w:eastAsia="Times New Roman" w:hAnsi="Times New Roman" w:cs="Times New Roman"/>
          <w:color w:val="000000" w:themeColor="text1"/>
          <w:sz w:val="28"/>
          <w:szCs w:val="28"/>
          <w:lang w:eastAsia="ru-RU"/>
        </w:rPr>
        <w:t>что «Не надо к маме приставать…»</w:t>
      </w:r>
      <w:r w:rsidRPr="00EA1F25">
        <w:rPr>
          <w:rFonts w:ascii="Times New Roman" w:eastAsia="Times New Roman" w:hAnsi="Times New Roman" w:cs="Times New Roman"/>
          <w:color w:val="000000" w:themeColor="text1"/>
          <w:sz w:val="28"/>
          <w:szCs w:val="28"/>
          <w:lang w:eastAsia="ru-RU"/>
        </w:rPr>
        <w:t xml:space="preserve">, а потому, что это одна из первостепенных задач </w:t>
      </w:r>
      <w:r>
        <w:rPr>
          <w:rFonts w:ascii="Times New Roman" w:eastAsia="Times New Roman" w:hAnsi="Times New Roman" w:cs="Times New Roman"/>
          <w:color w:val="000000" w:themeColor="text1"/>
          <w:sz w:val="28"/>
          <w:szCs w:val="28"/>
          <w:lang w:eastAsia="ru-RU"/>
        </w:rPr>
        <w:t>при подготовке ребёнка к школе -</w:t>
      </w:r>
      <w:r w:rsidRPr="00EA1F25">
        <w:rPr>
          <w:rFonts w:ascii="Times New Roman" w:eastAsia="Times New Roman" w:hAnsi="Times New Roman" w:cs="Times New Roman"/>
          <w:color w:val="000000" w:themeColor="text1"/>
          <w:sz w:val="28"/>
          <w:szCs w:val="28"/>
          <w:lang w:eastAsia="ru-RU"/>
        </w:rPr>
        <w:t xml:space="preserve"> побуждать его к самостоятельной умственной активности, учить его логически мыслить. Важное место также принадлежит и развитию речи, что и нацеливает на то, чтобы научить детей осмысленно говорить, дать первоначальное понятие о языке, литературе, обогатить речь, привить любовь к книге. Успешное развитие речи в дошкольном возрасте также имеет решающее значение для последующего систематического изучения родного языка.</w:t>
      </w:r>
    </w:p>
    <w:p w:rsidR="00AF6513" w:rsidRPr="00EA1F25" w:rsidRDefault="00AF6513" w:rsidP="00AF6513">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EA1F25">
        <w:rPr>
          <w:rFonts w:ascii="Times New Roman" w:eastAsia="Times New Roman" w:hAnsi="Times New Roman" w:cs="Times New Roman"/>
          <w:color w:val="000000" w:themeColor="text1"/>
          <w:sz w:val="28"/>
          <w:szCs w:val="28"/>
          <w:lang w:eastAsia="ru-RU"/>
        </w:rPr>
        <w:t>Современная ситуация такова,</w:t>
      </w:r>
      <w:r w:rsidRPr="00EA1F25">
        <w:rPr>
          <w:rFonts w:ascii="Times New Roman" w:eastAsia="Times New Roman" w:hAnsi="Times New Roman" w:cs="Times New Roman"/>
          <w:color w:val="000000" w:themeColor="text1"/>
          <w:sz w:val="28"/>
          <w:szCs w:val="28"/>
          <w:shd w:val="clear" w:color="auto" w:fill="FFFFFF"/>
          <w:lang w:eastAsia="ru-RU"/>
        </w:rPr>
        <w:t xml:space="preserve"> </w:t>
      </w:r>
      <w:r w:rsidRPr="00EA1F25">
        <w:rPr>
          <w:rFonts w:ascii="Times New Roman" w:eastAsia="Times New Roman" w:hAnsi="Times New Roman" w:cs="Times New Roman"/>
          <w:color w:val="000000" w:themeColor="text1"/>
          <w:sz w:val="28"/>
          <w:szCs w:val="28"/>
          <w:lang w:eastAsia="ru-RU"/>
        </w:rPr>
        <w:t xml:space="preserve">что возросли требованиями школ, особенно гимназий и лицеев к будущим первоклассникам. Одним из требований является умение читать и готовность к овладению грамотой, которая включает в себя овладение ребенком звукобуквенным, звуко-слоговым и лексико-синтаксическим анализам и синтезам до поступления в школу. Обучение чтению в дошкольном возрасте способствует развитию природной грамотности. Кроме того, букварный период в первом классе совпадает с периодом адаптации детей к условиям школьной жизни и обучения. </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Педагогическая практика показывает, что читающие ребята чувствуют себя более уверенно и имеют больше перспектив для успешного обучения в школе.</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Работая воспитателем в детском саду заметила, что сейчас большинство родителей с высшим образованием. Многие из них покупают книги еще до школы-</w:t>
      </w:r>
      <w:r w:rsidRPr="00772BCE">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в</w:t>
      </w:r>
      <w:r w:rsidRPr="00EA1F25">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любом книжном магазине найдутся</w:t>
      </w:r>
      <w:r w:rsidRPr="00EA1F25">
        <w:rPr>
          <w:rFonts w:ascii="Times New Roman" w:eastAsia="Times New Roman" w:hAnsi="Times New Roman" w:cs="Times New Roman"/>
          <w:color w:val="111111"/>
          <w:sz w:val="28"/>
          <w:szCs w:val="28"/>
          <w:lang w:eastAsia="ru-RU"/>
        </w:rPr>
        <w:t xml:space="preserve"> несколько десятков различных б</w:t>
      </w:r>
      <w:r>
        <w:rPr>
          <w:rFonts w:ascii="Times New Roman" w:eastAsia="Times New Roman" w:hAnsi="Times New Roman" w:cs="Times New Roman"/>
          <w:color w:val="111111"/>
          <w:sz w:val="28"/>
          <w:szCs w:val="28"/>
          <w:lang w:eastAsia="ru-RU"/>
        </w:rPr>
        <w:t>укварей и азбук, а в интернете -</w:t>
      </w:r>
      <w:r w:rsidRPr="00EA1F25">
        <w:rPr>
          <w:rFonts w:ascii="Times New Roman" w:eastAsia="Times New Roman" w:hAnsi="Times New Roman" w:cs="Times New Roman"/>
          <w:color w:val="111111"/>
          <w:sz w:val="28"/>
          <w:szCs w:val="28"/>
          <w:lang w:eastAsia="ru-RU"/>
        </w:rPr>
        <w:t xml:space="preserve"> десятки описаний различных приемов обучения чтению, авторских программ обучения.</w:t>
      </w:r>
      <w:r w:rsidRPr="00772BC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К</w:t>
      </w:r>
      <w:r w:rsidRPr="00EA1F25">
        <w:rPr>
          <w:rFonts w:ascii="Times New Roman" w:eastAsia="Times New Roman" w:hAnsi="Times New Roman" w:cs="Times New Roman"/>
          <w:color w:val="000000" w:themeColor="text1"/>
          <w:sz w:val="28"/>
          <w:szCs w:val="28"/>
          <w:lang w:eastAsia="ru-RU"/>
        </w:rPr>
        <w:t>ак правило, к 5–6 годам дети знают все буквы, любят находить знакомые буквы в книжках, на вывесках магазинов. Могут прочесть свое имя, имя мамы и папы. Некоторые из них постепенно овладевают навыком чтения самостоятельно и без специального обучения. Но это скорее исключение из правила</w:t>
      </w:r>
      <w:r>
        <w:rPr>
          <w:rFonts w:ascii="Times New Roman" w:eastAsia="Times New Roman" w:hAnsi="Times New Roman" w:cs="Times New Roman"/>
          <w:color w:val="000000" w:themeColor="text1"/>
          <w:sz w:val="28"/>
          <w:szCs w:val="28"/>
          <w:lang w:eastAsia="ru-RU"/>
        </w:rPr>
        <w:t>.</w:t>
      </w:r>
      <w:r w:rsidRPr="00772BCE">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Чаще всего ребенку требуется помощь родителей и педагогов в овладении навыком чтения, и особенно в его автоматизации. Вот тут и встает вопрос о выборе метода обучения.</w:t>
      </w:r>
    </w:p>
    <w:p w:rsidR="00AF6513" w:rsidRPr="00EA1F25" w:rsidRDefault="00AF6513" w:rsidP="00AF6513">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Многие родители, да и педагоги, торопятся в 3–4 года научить детей читать и писать, ссылаясь на ускоренные темпы двадцать первого века. Но</w:t>
      </w:r>
      <w:r>
        <w:rPr>
          <w:rFonts w:ascii="Times New Roman" w:eastAsia="Times New Roman" w:hAnsi="Times New Roman" w:cs="Times New Roman"/>
          <w:color w:val="000000" w:themeColor="text1"/>
          <w:sz w:val="28"/>
          <w:szCs w:val="28"/>
          <w:lang w:eastAsia="ru-RU"/>
        </w:rPr>
        <w:t>, думается,</w:t>
      </w:r>
      <w:r w:rsidRPr="00EA1F25">
        <w:rPr>
          <w:rFonts w:ascii="Times New Roman" w:eastAsia="Times New Roman" w:hAnsi="Times New Roman" w:cs="Times New Roman"/>
          <w:color w:val="000000" w:themeColor="text1"/>
          <w:sz w:val="28"/>
          <w:szCs w:val="28"/>
          <w:lang w:eastAsia="ru-RU"/>
        </w:rPr>
        <w:t xml:space="preserve"> так поступать не стоит. Ребенок имеет еще слишком скромный жизненный опыт, и чтение для него имеет в основном чисто механический характер. Он не может пока почувствовать и понять всю красоту и богатство печатного слова.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Желание форсировать обучение ребенка педагоги Ф. А. Сохин и А. М. Фонарев называли «искусственной акселерацией». Исследования профессора И. А. Аршавского, педагога Н. М. Аксарина, психолога Л. С. Выготского показали, что пятый год жизни ребёнка является периодом наиболее высокой «языковой одарённости», особой восприимч</w:t>
      </w:r>
      <w:r>
        <w:rPr>
          <w:rFonts w:ascii="Times New Roman" w:eastAsia="Times New Roman" w:hAnsi="Times New Roman" w:cs="Times New Roman"/>
          <w:color w:val="000000" w:themeColor="text1"/>
          <w:sz w:val="28"/>
          <w:szCs w:val="28"/>
          <w:lang w:eastAsia="ru-RU"/>
        </w:rPr>
        <w:t>ивости к звуковой стороне речи» (1).</w:t>
      </w:r>
      <w:r w:rsidRPr="00EA1F25">
        <w:rPr>
          <w:rFonts w:ascii="Times New Roman" w:eastAsia="Times New Roman" w:hAnsi="Times New Roman" w:cs="Times New Roman"/>
          <w:color w:val="000000" w:themeColor="text1"/>
          <w:sz w:val="28"/>
          <w:szCs w:val="28"/>
          <w:lang w:eastAsia="ru-RU"/>
        </w:rPr>
        <w:t xml:space="preserve"> Вот почему целесообразно вводить дошкольников в звуковую систему родного языка необходимо уже в старшем дошкольном возрасте. </w:t>
      </w:r>
    </w:p>
    <w:p w:rsidR="00AF6513" w:rsidRPr="00EA1F25" w:rsidRDefault="00AF6513" w:rsidP="00AF6513">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Для успешного обучения чтению старших дошкольников у них должны быть достаточно сформированы такие качества, как правильное звукопроизношение, навыки </w:t>
      </w:r>
      <w:r w:rsidRPr="00EA1F25">
        <w:rPr>
          <w:rFonts w:ascii="Times New Roman" w:eastAsia="Times New Roman" w:hAnsi="Times New Roman" w:cs="Times New Roman"/>
          <w:color w:val="000000" w:themeColor="text1"/>
          <w:sz w:val="28"/>
          <w:szCs w:val="28"/>
          <w:lang w:eastAsia="ru-RU"/>
        </w:rPr>
        <w:lastRenderedPageBreak/>
        <w:t>фонетического анализа и синтеза, фонематическое восприятие, а также высокий уровень развития активного словаря, усвоение грамматической системы родной речи и высокий уровень произвольности действий. Чем раньше будет начато обучение родному языку, тем свободнее ребенок будет им пользоваться в дальнейшем, в этом и состоит целесообразность обучения чтению старших дошкольников</w:t>
      </w:r>
      <w:r>
        <w:rPr>
          <w:rFonts w:ascii="Times New Roman" w:eastAsia="Times New Roman" w:hAnsi="Times New Roman" w:cs="Times New Roman"/>
          <w:color w:val="000000" w:themeColor="text1"/>
          <w:sz w:val="28"/>
          <w:szCs w:val="28"/>
          <w:lang w:eastAsia="ru-RU"/>
        </w:rPr>
        <w:t>.</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В настоящее время методик, которые могут быть применены </w:t>
      </w:r>
      <w:r>
        <w:rPr>
          <w:rFonts w:ascii="Times New Roman" w:eastAsia="Times New Roman" w:hAnsi="Times New Roman" w:cs="Times New Roman"/>
          <w:color w:val="000000" w:themeColor="text1"/>
          <w:sz w:val="28"/>
          <w:szCs w:val="28"/>
          <w:lang w:eastAsia="ru-RU"/>
        </w:rPr>
        <w:t xml:space="preserve">при обучении чтению </w:t>
      </w:r>
      <w:r w:rsidRPr="00EA1F25">
        <w:rPr>
          <w:rFonts w:ascii="Times New Roman" w:eastAsia="Times New Roman" w:hAnsi="Times New Roman" w:cs="Times New Roman"/>
          <w:color w:val="000000" w:themeColor="text1"/>
          <w:sz w:val="28"/>
          <w:szCs w:val="28"/>
          <w:lang w:eastAsia="ru-RU"/>
        </w:rPr>
        <w:t>множество.</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 xml:space="preserve">Одни-могут применяться с самого рождения, другие рекомендуют использовать со старшего возраста. Потому, хочется сказать, что выбор оптимальной из них будет зависит от множества факторов, в частности возраста ребенка и его готовности воспринимать ту или иную информацию. У каждого из методов есть плюсы и минусы.  </w:t>
      </w:r>
      <w:r>
        <w:rPr>
          <w:rFonts w:ascii="Times New Roman" w:eastAsia="Times New Roman" w:hAnsi="Times New Roman" w:cs="Times New Roman"/>
          <w:color w:val="000000" w:themeColor="text1"/>
          <w:sz w:val="28"/>
          <w:szCs w:val="28"/>
          <w:lang w:eastAsia="ru-RU"/>
        </w:rPr>
        <w:t>Дети</w:t>
      </w:r>
      <w:r w:rsidRPr="00EA1F25">
        <w:rPr>
          <w:rFonts w:ascii="Times New Roman" w:eastAsia="Times New Roman" w:hAnsi="Times New Roman" w:cs="Times New Roman"/>
          <w:color w:val="000000" w:themeColor="text1"/>
          <w:sz w:val="28"/>
          <w:szCs w:val="28"/>
          <w:lang w:eastAsia="ru-RU"/>
        </w:rPr>
        <w:t xml:space="preserve"> разные,</w:t>
      </w:r>
      <w:r>
        <w:rPr>
          <w:rFonts w:ascii="Times New Roman" w:eastAsia="Times New Roman" w:hAnsi="Times New Roman" w:cs="Times New Roman"/>
          <w:color w:val="000000" w:themeColor="text1"/>
          <w:sz w:val="28"/>
          <w:szCs w:val="28"/>
          <w:lang w:eastAsia="ru-RU"/>
        </w:rPr>
        <w:t xml:space="preserve"> каждый по- своему относится к одному и тому же </w:t>
      </w:r>
      <w:r w:rsidRPr="00EA1F25">
        <w:rPr>
          <w:rFonts w:ascii="Times New Roman" w:eastAsia="Times New Roman" w:hAnsi="Times New Roman" w:cs="Times New Roman"/>
          <w:color w:val="000000" w:themeColor="text1"/>
          <w:sz w:val="28"/>
          <w:szCs w:val="28"/>
          <w:lang w:eastAsia="ru-RU"/>
        </w:rPr>
        <w:t>явлению.</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Не существует методики, подходящей абсолютно всем детям, и здесь от родителей требуется гибкость, терпение и понимание.</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В методической литературе</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разными</w:t>
      </w:r>
      <w:r>
        <w:rPr>
          <w:rFonts w:ascii="Times New Roman" w:eastAsia="Times New Roman" w:hAnsi="Times New Roman" w:cs="Times New Roman"/>
          <w:color w:val="000000" w:themeColor="text1"/>
          <w:sz w:val="28"/>
          <w:szCs w:val="28"/>
          <w:lang w:eastAsia="ru-RU"/>
        </w:rPr>
        <w:t xml:space="preserve"> авторами дается различная</w:t>
      </w:r>
      <w:r w:rsidRPr="00EA1F25">
        <w:rPr>
          <w:rFonts w:ascii="Times New Roman" w:eastAsia="Times New Roman" w:hAnsi="Times New Roman" w:cs="Times New Roman"/>
          <w:color w:val="000000" w:themeColor="text1"/>
          <w:sz w:val="28"/>
          <w:szCs w:val="28"/>
          <w:lang w:eastAsia="ru-RU"/>
        </w:rPr>
        <w:t xml:space="preserve"> классиф</w:t>
      </w:r>
      <w:r>
        <w:rPr>
          <w:rFonts w:ascii="Times New Roman" w:eastAsia="Times New Roman" w:hAnsi="Times New Roman" w:cs="Times New Roman"/>
          <w:color w:val="000000" w:themeColor="text1"/>
          <w:sz w:val="28"/>
          <w:szCs w:val="28"/>
          <w:lang w:eastAsia="ru-RU"/>
        </w:rPr>
        <w:t>икация способов обучения чтению</w:t>
      </w:r>
      <w:r w:rsidRPr="00EA1F25">
        <w:rPr>
          <w:rFonts w:ascii="Times New Roman" w:eastAsia="Times New Roman" w:hAnsi="Times New Roman" w:cs="Times New Roman"/>
          <w:color w:val="000000" w:themeColor="text1"/>
          <w:sz w:val="28"/>
          <w:szCs w:val="28"/>
          <w:lang w:eastAsia="ru-RU"/>
        </w:rPr>
        <w:t>. Все </w:t>
      </w:r>
      <w:r w:rsidRPr="00EA1F25">
        <w:rPr>
          <w:rFonts w:ascii="Times New Roman" w:eastAsia="Times New Roman" w:hAnsi="Times New Roman" w:cs="Times New Roman"/>
          <w:bCs/>
          <w:color w:val="000000" w:themeColor="text1"/>
          <w:sz w:val="28"/>
          <w:szCs w:val="28"/>
          <w:lang w:eastAsia="ru-RU"/>
        </w:rPr>
        <w:t>способы обучения чтению</w:t>
      </w:r>
      <w:r w:rsidRPr="00EA1F25">
        <w:rPr>
          <w:rFonts w:ascii="Times New Roman" w:eastAsia="Times New Roman" w:hAnsi="Times New Roman" w:cs="Times New Roman"/>
          <w:color w:val="000000" w:themeColor="text1"/>
          <w:sz w:val="28"/>
          <w:szCs w:val="28"/>
          <w:lang w:eastAsia="ru-RU"/>
        </w:rPr>
        <w:t> делятся на 4 основные метода:</w:t>
      </w:r>
      <w:r>
        <w:rPr>
          <w:rFonts w:ascii="Times New Roman" w:eastAsia="Times New Roman" w:hAnsi="Times New Roman" w:cs="Times New Roman"/>
          <w:color w:val="000000" w:themeColor="text1"/>
          <w:sz w:val="28"/>
          <w:szCs w:val="28"/>
          <w:lang w:eastAsia="ru-RU"/>
        </w:rPr>
        <w:t xml:space="preserve"> буквосослагательный метод, </w:t>
      </w:r>
      <w:r w:rsidRPr="00EA1F25">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на</w:t>
      </w:r>
      <w:r w:rsidRPr="00EA1F25">
        <w:rPr>
          <w:rFonts w:ascii="Times New Roman" w:eastAsia="Times New Roman" w:hAnsi="Times New Roman" w:cs="Times New Roman"/>
          <w:color w:val="000000" w:themeColor="text1"/>
          <w:sz w:val="28"/>
          <w:szCs w:val="28"/>
          <w:lang w:eastAsia="ru-RU"/>
        </w:rPr>
        <w:t>литико-синт</w:t>
      </w:r>
      <w:r>
        <w:rPr>
          <w:rFonts w:ascii="Times New Roman" w:eastAsia="Times New Roman" w:hAnsi="Times New Roman" w:cs="Times New Roman"/>
          <w:color w:val="000000" w:themeColor="text1"/>
          <w:sz w:val="28"/>
          <w:szCs w:val="28"/>
          <w:lang w:eastAsia="ru-RU"/>
        </w:rPr>
        <w:t>етический метод обучения чтению, с</w:t>
      </w:r>
      <w:r w:rsidRPr="00EA1F25">
        <w:rPr>
          <w:rFonts w:ascii="Times New Roman" w:eastAsia="Times New Roman" w:hAnsi="Times New Roman" w:cs="Times New Roman"/>
          <w:color w:val="000000" w:themeColor="text1"/>
          <w:sz w:val="28"/>
          <w:szCs w:val="28"/>
          <w:lang w:eastAsia="ru-RU"/>
        </w:rPr>
        <w:t>кладовый метод</w:t>
      </w:r>
      <w:r>
        <w:rPr>
          <w:rFonts w:ascii="Times New Roman" w:eastAsia="Times New Roman" w:hAnsi="Times New Roman" w:cs="Times New Roman"/>
          <w:color w:val="000000" w:themeColor="text1"/>
          <w:sz w:val="28"/>
          <w:szCs w:val="28"/>
          <w:lang w:eastAsia="ru-RU"/>
        </w:rPr>
        <w:t>, м</w:t>
      </w:r>
      <w:r w:rsidRPr="00EA1F25">
        <w:rPr>
          <w:rFonts w:ascii="Times New Roman" w:eastAsia="Times New Roman" w:hAnsi="Times New Roman" w:cs="Times New Roman"/>
          <w:color w:val="000000" w:themeColor="text1"/>
          <w:sz w:val="28"/>
          <w:szCs w:val="28"/>
          <w:lang w:eastAsia="ru-RU"/>
        </w:rPr>
        <w:t>етод целых слов.</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Так, например, известный в литературе метод </w:t>
      </w:r>
      <w:r>
        <w:rPr>
          <w:rFonts w:ascii="Times New Roman" w:eastAsia="Times New Roman" w:hAnsi="Times New Roman" w:cs="Times New Roman"/>
          <w:color w:val="000000" w:themeColor="text1"/>
          <w:sz w:val="28"/>
          <w:szCs w:val="28"/>
          <w:lang w:eastAsia="ru-RU"/>
        </w:rPr>
        <w:t xml:space="preserve">Г. </w:t>
      </w:r>
      <w:r w:rsidRPr="00EA1F25">
        <w:rPr>
          <w:rFonts w:ascii="Times New Roman" w:eastAsia="Times New Roman" w:hAnsi="Times New Roman" w:cs="Times New Roman"/>
          <w:color w:val="000000" w:themeColor="text1"/>
          <w:sz w:val="28"/>
          <w:szCs w:val="28"/>
          <w:lang w:eastAsia="ru-RU"/>
        </w:rPr>
        <w:t>Домана, у нас некоторые авторы рекомендуют использовать его для обучения детей раннего возраста, детей с аутизмом и глухих дошкольников. В чистом виде этот метод в русских школах не прижился. У нас используются фонологические методы обучения чтению, так как хорошо согласуются со структурой русского языка: слова читаются так же, как пишутся. Исключение составляют случаи «лености» русского языка, когда облик слова изменён произношением (безударные гласные, парные согласные, непроизносимые согласные и др.).</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 Но даже если мы прочитаем как написано, мы сможем узнать слово. Для сравнения: в английском языке написание и чтение очень часто сильно расходятся.</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Если мы обратимся к известной методике обучения чтению по складам Н.</w:t>
      </w:r>
      <w:r w:rsidRPr="00EA1F25">
        <w:rPr>
          <w:rFonts w:ascii="Times New Roman" w:eastAsia="Times New Roman" w:hAnsi="Times New Roman" w:cs="Times New Roman"/>
          <w:color w:val="000000" w:themeColor="text1"/>
          <w:sz w:val="28"/>
          <w:szCs w:val="28"/>
          <w:lang w:eastAsia="ru-RU"/>
        </w:rPr>
        <w:t xml:space="preserve"> Зайцева, то увидим быстроту осваивания чтения в увлекательной игре.</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Кубики Зайцева позволяют обучать ребенка чтению хоть с годовалого возраста. Но даже пятилетним начинать не поздно. Система не привязана к определенному возрасту. Если ребенок не успевает за темпом современных школьных программ, система Зайцева может стать своеобразной «скорой помощью». Сам автор утверждает, что, например, четырехлетка начнет читать уже через несколько занятий.</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Занятия не занимают много времени, они проводятся как бы между делом.</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Однако, дети, выучившиеся читать «по Зайцеву», часто «проглатывают» окончания, не могут разо</w:t>
      </w:r>
      <w:r w:rsidRPr="00EA1F25">
        <w:rPr>
          <w:rFonts w:ascii="Times New Roman" w:eastAsia="Times New Roman" w:hAnsi="Times New Roman" w:cs="Times New Roman"/>
          <w:color w:val="000000" w:themeColor="text1"/>
          <w:sz w:val="28"/>
          <w:szCs w:val="28"/>
          <w:lang w:eastAsia="ru-RU"/>
        </w:rPr>
        <w:softHyphen/>
        <w:t>браться в составе слова (ведь они привыкли делить его исключительно на склады и никак иначе).</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 xml:space="preserve">Детей приходится переучивать уже в первом классе, когда начинают проходить фонематический разбор слова. Ребенок может допускать ошибки при звуковом разборе. На кубиках нет сочетания ЖЫ или ШЫ, но зато есть сочетания согласного с гласной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Э</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(БЭ, ВЭ, ГЭ и т. д.). Значит, ребенок привыкает к этому соче</w:t>
      </w:r>
      <w:r w:rsidRPr="00EA1F25">
        <w:rPr>
          <w:rFonts w:ascii="Times New Roman" w:eastAsia="Times New Roman" w:hAnsi="Times New Roman" w:cs="Times New Roman"/>
          <w:color w:val="000000" w:themeColor="text1"/>
          <w:sz w:val="28"/>
          <w:szCs w:val="28"/>
          <w:lang w:eastAsia="ru-RU"/>
        </w:rPr>
        <w:softHyphen/>
        <w:t xml:space="preserve">танию как к возможному в языке. Между тем, в русском языке почти нет слов, в которых буква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Э</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пишется после согласного (кро</w:t>
      </w:r>
      <w:r w:rsidRPr="00EA1F25">
        <w:rPr>
          <w:rFonts w:ascii="Times New Roman" w:eastAsia="Times New Roman" w:hAnsi="Times New Roman" w:cs="Times New Roman"/>
          <w:color w:val="000000" w:themeColor="text1"/>
          <w:sz w:val="28"/>
          <w:szCs w:val="28"/>
          <w:lang w:eastAsia="ru-RU"/>
        </w:rPr>
        <w:softHyphen/>
        <w:t>ме «сэр», «мэр», «пэр», «удэ», «пленэр»).</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И, к большому сожалению, пособия Зай</w:t>
      </w:r>
      <w:r w:rsidRPr="00EA1F25">
        <w:rPr>
          <w:rFonts w:ascii="Times New Roman" w:eastAsia="Times New Roman" w:hAnsi="Times New Roman" w:cs="Times New Roman"/>
          <w:color w:val="000000" w:themeColor="text1"/>
          <w:sz w:val="28"/>
          <w:szCs w:val="28"/>
          <w:lang w:eastAsia="ru-RU"/>
        </w:rPr>
        <w:softHyphen/>
        <w:t>цева достаточно дорого стоят. Или же родители сами должны сделать кубики из кусочков дерева и картонных заготовок, а это целых 52 кубика. При этом они недолговечны, малыш легко может их помять или погрызть.</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По системе Монтессори, где малыши учатся сначала писать буквы с помощью вкладышей и контурных рамок и только затем изучают буквы., так же можно найти свои плюсы и минусы. Радует, что в</w:t>
      </w:r>
      <w:r>
        <w:rPr>
          <w:rFonts w:ascii="Times New Roman" w:eastAsia="Times New Roman" w:hAnsi="Times New Roman" w:cs="Times New Roman"/>
          <w:color w:val="000000" w:themeColor="text1"/>
          <w:sz w:val="28"/>
          <w:szCs w:val="28"/>
          <w:lang w:eastAsia="ru-RU"/>
        </w:rPr>
        <w:t xml:space="preserve"> системе </w:t>
      </w:r>
      <w:r w:rsidRPr="00EA1F25">
        <w:rPr>
          <w:rFonts w:ascii="Times New Roman" w:eastAsia="Times New Roman" w:hAnsi="Times New Roman" w:cs="Times New Roman"/>
          <w:color w:val="000000" w:themeColor="text1"/>
          <w:sz w:val="28"/>
          <w:szCs w:val="28"/>
          <w:lang w:eastAsia="ru-RU"/>
        </w:rPr>
        <w:t xml:space="preserve">Монтессори нет скучных упражнений и </w:t>
      </w:r>
      <w:r w:rsidRPr="00EA1F25">
        <w:rPr>
          <w:rFonts w:ascii="Times New Roman" w:eastAsia="Times New Roman" w:hAnsi="Times New Roman" w:cs="Times New Roman"/>
          <w:color w:val="000000" w:themeColor="text1"/>
          <w:sz w:val="28"/>
          <w:szCs w:val="28"/>
          <w:lang w:eastAsia="ru-RU"/>
        </w:rPr>
        <w:lastRenderedPageBreak/>
        <w:t>уто</w:t>
      </w:r>
      <w:r>
        <w:rPr>
          <w:rFonts w:ascii="Times New Roman" w:eastAsia="Times New Roman" w:hAnsi="Times New Roman" w:cs="Times New Roman"/>
          <w:color w:val="000000" w:themeColor="text1"/>
          <w:sz w:val="28"/>
          <w:szCs w:val="28"/>
          <w:lang w:eastAsia="ru-RU"/>
        </w:rPr>
        <w:t>мительных уроков. Все обучение -</w:t>
      </w:r>
      <w:r w:rsidRPr="00EA1F25">
        <w:rPr>
          <w:rFonts w:ascii="Times New Roman" w:eastAsia="Times New Roman" w:hAnsi="Times New Roman" w:cs="Times New Roman"/>
          <w:color w:val="000000" w:themeColor="text1"/>
          <w:sz w:val="28"/>
          <w:szCs w:val="28"/>
          <w:lang w:eastAsia="ru-RU"/>
        </w:rPr>
        <w:t xml:space="preserve"> это игра. Занимательная, с яркими интере</w:t>
      </w:r>
      <w:r>
        <w:rPr>
          <w:rFonts w:ascii="Times New Roman" w:eastAsia="Times New Roman" w:hAnsi="Times New Roman" w:cs="Times New Roman"/>
          <w:color w:val="000000" w:themeColor="text1"/>
          <w:sz w:val="28"/>
          <w:szCs w:val="28"/>
          <w:lang w:eastAsia="ru-RU"/>
        </w:rPr>
        <w:t>сными игрушками. И малыш всему -</w:t>
      </w:r>
      <w:r w:rsidRPr="00EA1F25">
        <w:rPr>
          <w:rFonts w:ascii="Times New Roman" w:eastAsia="Times New Roman" w:hAnsi="Times New Roman" w:cs="Times New Roman"/>
          <w:color w:val="000000" w:themeColor="text1"/>
          <w:sz w:val="28"/>
          <w:szCs w:val="28"/>
          <w:lang w:eastAsia="ru-RU"/>
        </w:rPr>
        <w:t xml:space="preserve"> и чтению, и письму, и бытовым навыкам – учится играя. Упражнения и игры развивают аналитическое мышление, логику.</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Многие монтессори</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материалы не только учат читать, но развивают мелкую мотор</w:t>
      </w:r>
      <w:r>
        <w:rPr>
          <w:rFonts w:ascii="Times New Roman" w:eastAsia="Times New Roman" w:hAnsi="Times New Roman" w:cs="Times New Roman"/>
          <w:color w:val="000000" w:themeColor="text1"/>
          <w:sz w:val="28"/>
          <w:szCs w:val="28"/>
          <w:lang w:eastAsia="ru-RU"/>
        </w:rPr>
        <w:t>ику -</w:t>
      </w:r>
      <w:r w:rsidRPr="00EA1F25">
        <w:rPr>
          <w:rFonts w:ascii="Times New Roman" w:eastAsia="Times New Roman" w:hAnsi="Times New Roman" w:cs="Times New Roman"/>
          <w:color w:val="000000" w:themeColor="text1"/>
          <w:sz w:val="28"/>
          <w:szCs w:val="28"/>
          <w:lang w:eastAsia="ru-RU"/>
        </w:rPr>
        <w:t xml:space="preserve"> важный элемент общего развития интеллекта (например, этому способствуют игры с шершавым алфавитом).</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Однако, занятия трудновыполнимы в домашних условиях, так как требует колоссальных затрат времени для подготовки занятий и дорогостоящих материалов. Мама в этой системе играет роль наблюдателя, а не учителя.</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Хочется сказать, что достойное место среди игровых пособий по обучению чтению занимают игры </w:t>
      </w:r>
      <w:r w:rsidRPr="00C85717">
        <w:rPr>
          <w:rFonts w:ascii="Times New Roman" w:eastAsia="Times New Roman" w:hAnsi="Times New Roman" w:cs="Times New Roman"/>
          <w:color w:val="000000" w:themeColor="text1"/>
          <w:sz w:val="28"/>
          <w:szCs w:val="28"/>
          <w:lang w:eastAsia="ru-RU"/>
        </w:rPr>
        <w:t>Вяч</w:t>
      </w:r>
      <w:r>
        <w:rPr>
          <w:rFonts w:ascii="Times New Roman" w:eastAsia="Times New Roman" w:hAnsi="Times New Roman" w:cs="Times New Roman"/>
          <w:color w:val="000000" w:themeColor="text1"/>
          <w:sz w:val="28"/>
          <w:szCs w:val="28"/>
          <w:lang w:eastAsia="ru-RU"/>
        </w:rPr>
        <w:t>еслава Владимировича Воскобовича, (например,</w:t>
      </w:r>
      <w:r w:rsidRPr="00C85717">
        <w:t xml:space="preserve"> </w:t>
      </w:r>
      <w:r w:rsidRPr="00C85717">
        <w:rPr>
          <w:rFonts w:ascii="Times New Roman" w:hAnsi="Times New Roman" w:cs="Times New Roman"/>
          <w:sz w:val="28"/>
          <w:szCs w:val="28"/>
        </w:rPr>
        <w:t>«Складушки»).</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lang w:eastAsia="ru-RU"/>
        </w:rPr>
        <w:t>Однако пособия так же очень дорогие и не каждая семья, да и организация может их себе позволить.</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000000" w:themeColor="text1"/>
          <w:sz w:val="28"/>
          <w:szCs w:val="28"/>
          <w:lang w:eastAsia="ru-RU"/>
        </w:rPr>
        <w:t>Следующий метод, который бы хотелось обратить внимание-метод обучения чтению по буквам. Этот метод использовал</w:t>
      </w:r>
      <w:r w:rsidRPr="00EA1F25">
        <w:rPr>
          <w:rFonts w:ascii="Arial" w:eastAsia="Times New Roman" w:hAnsi="Arial" w:cs="Arial"/>
          <w:color w:val="333333"/>
          <w:sz w:val="27"/>
          <w:szCs w:val="27"/>
          <w:shd w:val="clear" w:color="auto" w:fill="F6F6F6"/>
          <w:lang w:eastAsia="ru-RU"/>
        </w:rPr>
        <w:t xml:space="preserve"> </w:t>
      </w:r>
      <w:r>
        <w:rPr>
          <w:rFonts w:ascii="Times New Roman" w:eastAsia="Times New Roman" w:hAnsi="Times New Roman" w:cs="Times New Roman"/>
          <w:color w:val="000000" w:themeColor="text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 xml:space="preserve"> Л. Толстой. Сначала заучивались названия букв. Затем из букв читались «по верхам» слоги, а из слогов складывались слова. Приве</w:t>
      </w:r>
      <w:r>
        <w:rPr>
          <w:rFonts w:ascii="Times New Roman" w:eastAsia="Times New Roman" w:hAnsi="Times New Roman" w:cs="Times New Roman"/>
          <w:color w:val="000000" w:themeColor="text1"/>
          <w:sz w:val="28"/>
          <w:szCs w:val="28"/>
          <w:lang w:eastAsia="ru-RU"/>
        </w:rPr>
        <w:t>ду пример прочтения слова «Барин</w:t>
      </w:r>
      <w:r w:rsidRPr="00EA1F25">
        <w:rPr>
          <w:rFonts w:ascii="Times New Roman" w:eastAsia="Times New Roman" w:hAnsi="Times New Roman" w:cs="Times New Roman"/>
          <w:color w:val="000000" w:themeColor="text1"/>
          <w:sz w:val="28"/>
          <w:szCs w:val="28"/>
          <w:lang w:eastAsia="ru-RU"/>
        </w:rPr>
        <w:t xml:space="preserve">». Читающий шепчет: «Буки, Аз». Вслух говорит: «Ба». Шепчет: «Рцы, Иже, Наш», вслух говорит: «Рин». Затем повторяет вслух «Барин». Недостатки буквослагательного метода: процесс чтения одного слова длительный и удержать в памяти все прочитанные части сложно; трудности выделения звука из названия буквы. Он тоже не прижился в школе в чистом виде.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Хотя до сих пор некоторые родители учат своих детей читать до школы именно так, используя современные названия букв: «Тэ</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 будет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ТА</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«Э</w:t>
      </w:r>
      <w:r w:rsidRPr="00EA1F25">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О</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 — будет </w:t>
      </w:r>
      <w:r>
        <w:rPr>
          <w:rFonts w:ascii="Times New Roman" w:eastAsia="Times New Roman" w:hAnsi="Times New Roman" w:cs="Times New Roman"/>
          <w:color w:val="000000" w:themeColor="text1"/>
          <w:sz w:val="28"/>
          <w:szCs w:val="28"/>
          <w:lang w:eastAsia="ru-RU"/>
        </w:rPr>
        <w:t>«</w:t>
      </w:r>
      <w:r w:rsidRPr="00EA1F25">
        <w:rPr>
          <w:rFonts w:ascii="Times New Roman" w:eastAsia="Times New Roman" w:hAnsi="Times New Roman" w:cs="Times New Roman"/>
          <w:color w:val="000000" w:themeColor="text1"/>
          <w:sz w:val="28"/>
          <w:szCs w:val="28"/>
          <w:lang w:eastAsia="ru-RU"/>
        </w:rPr>
        <w:t xml:space="preserve">МО». И, хотя в школе учителя не используют такой способ, этот алгоритм чтения очень устойчив и дети </w:t>
      </w:r>
      <w:r>
        <w:rPr>
          <w:rFonts w:ascii="Times New Roman" w:eastAsia="Times New Roman" w:hAnsi="Times New Roman" w:cs="Times New Roman"/>
          <w:color w:val="000000" w:themeColor="text1"/>
          <w:sz w:val="28"/>
          <w:szCs w:val="28"/>
          <w:lang w:eastAsia="ru-RU"/>
        </w:rPr>
        <w:t>долгое время читают по «верхам» (2).</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Какая же методика, на наш взгляд наиболее оптимальна? Думается, что оптимальным является аналитико-синтетический метод обучения. </w:t>
      </w:r>
      <w:r w:rsidRPr="00EA1F25">
        <w:rPr>
          <w:rFonts w:ascii="Times New Roman" w:eastAsia="Times New Roman" w:hAnsi="Times New Roman" w:cs="Times New Roman"/>
          <w:color w:val="000000" w:themeColor="text1"/>
          <w:sz w:val="28"/>
          <w:szCs w:val="28"/>
          <w:lang w:eastAsia="ru-RU"/>
        </w:rPr>
        <w:t>К. Ушинский упростил буквослагательный метод, заменив его звуковым.</w:t>
      </w:r>
      <w:r>
        <w:rPr>
          <w:rFonts w:ascii="Times New Roman" w:eastAsia="Times New Roman" w:hAnsi="Times New Roman" w:cs="Times New Roman"/>
          <w:color w:val="000000" w:themeColor="text1"/>
          <w:sz w:val="28"/>
          <w:szCs w:val="28"/>
          <w:lang w:eastAsia="ru-RU"/>
        </w:rPr>
        <w:t xml:space="preserve"> За прошедшие 150 лет метод этот претерпел многие изменения, но основные принципы его сохранились до наших дней. </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Русское письмо – звуко</w:t>
      </w:r>
      <w:r w:rsidRPr="000F7602">
        <w:rPr>
          <w:rFonts w:ascii="Times New Roman" w:eastAsia="Times New Roman" w:hAnsi="Times New Roman" w:cs="Times New Roman"/>
          <w:color w:val="000000" w:themeColor="text1"/>
          <w:sz w:val="28"/>
          <w:szCs w:val="28"/>
          <w:lang w:eastAsia="ru-RU"/>
        </w:rPr>
        <w:t>буквенное. Начальный этап чтения есть процесс воссоздания звуковой формы слов по их графической (буквенной) модели. Здесь обучающийся читать действует со звуковой стороной языка и без правильного воссоздания звуковой формы слова не может понять читаемое.</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0F7602">
        <w:rPr>
          <w:rFonts w:ascii="Times New Roman" w:eastAsia="Times New Roman" w:hAnsi="Times New Roman" w:cs="Times New Roman"/>
          <w:color w:val="000000" w:themeColor="text1"/>
          <w:sz w:val="28"/>
          <w:szCs w:val="28"/>
          <w:lang w:eastAsia="ru-RU"/>
        </w:rPr>
        <w:t xml:space="preserve">Поэтому в современной методике принят звуковой аналитико-синтетический метод обучения грамоте. Само название его говорит о том, что в основе обучения лежат анализ и синтез звуковой стороны языка и речи. В большинстве случаев сегодня используются варианты звукового аналитико-синтетического метода (звуко-слоговой метод В. Г. Горецкого, В.А. Кирюшкина, А. Ф. Шанько; метод Д. Б. Эльконина и другие). </w:t>
      </w:r>
    </w:p>
    <w:p w:rsidR="00AF651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Суть метода состоит в том, что еще перед знакомством с буквами дети сначала учатся делить устные слова на слоги, затем делят слоги на фонемы, затем заучивают наизусть, какие фонемы являются гласными или согласными, твердыми или мягкими. Затем учатся из красненьких, синеньких-синеньких-зелененьких фишек составляют схемы слова и только потом переходят к чтению и письму. Такая последовательность в обучении предполагает, что у ребенка постепенно развивается «фонематический слух». В советские годы аналитико-синтетический метод был единственным методом, разрешенным к применению. Требования сохранились и в наши дни. Несмотря на все трудности, это та ступень, которую ребенок должен преодолеть еще до школы. Таковы требования современной образовательной системы.</w:t>
      </w:r>
    </w:p>
    <w:p w:rsidR="00AF6513" w:rsidRPr="00EA1F25"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EA1F25">
        <w:rPr>
          <w:rFonts w:ascii="Times New Roman" w:eastAsia="Times New Roman" w:hAnsi="Times New Roman" w:cs="Times New Roman"/>
          <w:color w:val="111111"/>
          <w:sz w:val="28"/>
          <w:szCs w:val="28"/>
          <w:lang w:eastAsia="ru-RU"/>
        </w:rPr>
        <w:lastRenderedPageBreak/>
        <w:t>Однако,</w:t>
      </w:r>
      <w:r>
        <w:rPr>
          <w:rFonts w:ascii="Times New Roman" w:eastAsia="Times New Roman" w:hAnsi="Times New Roman" w:cs="Times New Roman"/>
          <w:color w:val="111111"/>
          <w:sz w:val="28"/>
          <w:szCs w:val="28"/>
          <w:lang w:eastAsia="ru-RU"/>
        </w:rPr>
        <w:t xml:space="preserve"> </w:t>
      </w:r>
      <w:r w:rsidRPr="00EA1F25">
        <w:rPr>
          <w:rFonts w:ascii="Times New Roman" w:eastAsia="Times New Roman" w:hAnsi="Times New Roman" w:cs="Times New Roman"/>
          <w:color w:val="000000" w:themeColor="text1"/>
          <w:sz w:val="28"/>
          <w:szCs w:val="28"/>
          <w:lang w:eastAsia="ru-RU"/>
        </w:rPr>
        <w:t>для детей с задержками речевого развития или, тем более, с выраженной речевой патологией, как правило, звуковой метод совершенно недоступен, так как он опирается на полностью формир</w:t>
      </w:r>
      <w:r>
        <w:rPr>
          <w:rFonts w:ascii="Times New Roman" w:eastAsia="Times New Roman" w:hAnsi="Times New Roman" w:cs="Times New Roman"/>
          <w:color w:val="000000" w:themeColor="text1"/>
          <w:sz w:val="28"/>
          <w:szCs w:val="28"/>
          <w:lang w:eastAsia="ru-RU"/>
        </w:rPr>
        <w:t>ованную устную речь.</w:t>
      </w:r>
    </w:p>
    <w:p w:rsidR="00AF6513" w:rsidRPr="00D27CE9" w:rsidRDefault="00AF6513" w:rsidP="00AF6513">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2B4083">
        <w:rPr>
          <w:rFonts w:ascii="Times New Roman" w:eastAsia="Times New Roman" w:hAnsi="Times New Roman" w:cs="Times New Roman"/>
          <w:color w:val="000000" w:themeColor="text1"/>
          <w:sz w:val="28"/>
          <w:szCs w:val="28"/>
          <w:lang w:eastAsia="ru-RU"/>
        </w:rPr>
        <w:t>Хочется отметить, что среди педагогов нашего детского сада</w:t>
      </w:r>
      <w:r w:rsidRPr="00203FDD">
        <w:rPr>
          <w:rFonts w:ascii="Arial" w:eastAsia="Times New Roman" w:hAnsi="Arial" w:cs="Arial"/>
          <w:color w:val="000000"/>
          <w:sz w:val="23"/>
          <w:szCs w:val="23"/>
          <w:shd w:val="clear" w:color="auto" w:fill="FFFFFF"/>
          <w:lang w:eastAsia="ru-RU"/>
        </w:rPr>
        <w:t xml:space="preserve"> </w:t>
      </w:r>
      <w:r w:rsidRPr="002B4083">
        <w:rPr>
          <w:rFonts w:ascii="Times New Roman" w:eastAsia="Times New Roman" w:hAnsi="Times New Roman" w:cs="Times New Roman"/>
          <w:color w:val="000000" w:themeColor="text1"/>
          <w:sz w:val="28"/>
          <w:szCs w:val="28"/>
          <w:lang w:eastAsia="ru-RU"/>
        </w:rPr>
        <w:t>бо</w:t>
      </w:r>
      <w:r>
        <w:rPr>
          <w:rFonts w:ascii="Times New Roman" w:eastAsia="Times New Roman" w:hAnsi="Times New Roman" w:cs="Times New Roman"/>
          <w:color w:val="000000" w:themeColor="text1"/>
          <w:sz w:val="28"/>
          <w:szCs w:val="28"/>
          <w:lang w:eastAsia="ru-RU"/>
        </w:rPr>
        <w:t>льшой популярностью пользуется п</w:t>
      </w:r>
      <w:r w:rsidRPr="002B4083">
        <w:rPr>
          <w:rFonts w:ascii="Times New Roman" w:eastAsia="Times New Roman" w:hAnsi="Times New Roman" w:cs="Times New Roman"/>
          <w:color w:val="000000" w:themeColor="text1"/>
          <w:sz w:val="28"/>
          <w:szCs w:val="28"/>
          <w:lang w:eastAsia="ru-RU"/>
        </w:rPr>
        <w:t xml:space="preserve">особие </w:t>
      </w:r>
      <w:r>
        <w:rPr>
          <w:rFonts w:ascii="Times New Roman" w:eastAsia="Times New Roman" w:hAnsi="Times New Roman" w:cs="Times New Roman"/>
          <w:color w:val="000000" w:themeColor="text1"/>
          <w:sz w:val="28"/>
          <w:szCs w:val="28"/>
          <w:lang w:eastAsia="ru-RU"/>
        </w:rPr>
        <w:t>«</w:t>
      </w:r>
      <w:r w:rsidRPr="002B4083">
        <w:rPr>
          <w:rFonts w:ascii="Times New Roman" w:eastAsia="Times New Roman" w:hAnsi="Times New Roman" w:cs="Times New Roman"/>
          <w:color w:val="000000" w:themeColor="text1"/>
          <w:sz w:val="28"/>
          <w:szCs w:val="28"/>
          <w:lang w:eastAsia="ru-RU"/>
        </w:rPr>
        <w:t>Букварь</w:t>
      </w:r>
      <w:r>
        <w:rPr>
          <w:rFonts w:ascii="Times New Roman" w:eastAsia="Times New Roman" w:hAnsi="Times New Roman" w:cs="Times New Roman"/>
          <w:color w:val="000000" w:themeColor="text1"/>
          <w:sz w:val="28"/>
          <w:szCs w:val="28"/>
          <w:lang w:eastAsia="ru-RU"/>
        </w:rPr>
        <w:t>»</w:t>
      </w:r>
      <w:r w:rsidRPr="002B4083">
        <w:rPr>
          <w:rFonts w:ascii="Times New Roman" w:eastAsia="Times New Roman" w:hAnsi="Times New Roman" w:cs="Times New Roman"/>
          <w:color w:val="000000" w:themeColor="text1"/>
          <w:sz w:val="28"/>
          <w:szCs w:val="28"/>
          <w:lang w:eastAsia="ru-RU"/>
        </w:rPr>
        <w:t xml:space="preserve"> Н.С. Жуковой</w:t>
      </w:r>
      <w:r>
        <w:rPr>
          <w:rFonts w:ascii="Times New Roman" w:eastAsia="Times New Roman" w:hAnsi="Times New Roman" w:cs="Times New Roman"/>
          <w:color w:val="000000" w:themeColor="text1"/>
          <w:sz w:val="28"/>
          <w:szCs w:val="28"/>
          <w:lang w:eastAsia="ru-RU"/>
        </w:rPr>
        <w:t>.</w:t>
      </w:r>
      <w:r w:rsidRPr="00EA1F25">
        <w:rPr>
          <w:rFonts w:ascii="Arial" w:eastAsia="Times New Roman" w:hAnsi="Arial" w:cs="Arial"/>
          <w:color w:val="000000"/>
          <w:sz w:val="23"/>
          <w:szCs w:val="23"/>
          <w:shd w:val="clear" w:color="auto" w:fill="FFFFFF"/>
          <w:lang w:eastAsia="ru-RU"/>
        </w:rPr>
        <w:t xml:space="preserve"> </w:t>
      </w:r>
      <w:r w:rsidRPr="00EA1F25">
        <w:rPr>
          <w:rFonts w:ascii="Times New Roman" w:eastAsia="Times New Roman" w:hAnsi="Times New Roman" w:cs="Times New Roman"/>
          <w:color w:val="000000"/>
          <w:sz w:val="28"/>
          <w:szCs w:val="28"/>
          <w:shd w:val="clear" w:color="auto" w:fill="FFFFFF"/>
          <w:lang w:eastAsia="ru-RU"/>
        </w:rPr>
        <w:t xml:space="preserve">В создании собственного особого метода Н. Жукова воспользовалась своим 30-летним логопедическим рабочим стажем. Она смогла построить успешное сочетание обучения грамоте с возможностью предупредить ошибки, допускаемые детьми при письме. </w:t>
      </w:r>
      <w:r w:rsidRPr="00D27CE9">
        <w:rPr>
          <w:rFonts w:ascii="Times New Roman" w:eastAsia="Times New Roman" w:hAnsi="Times New Roman" w:cs="Times New Roman"/>
          <w:color w:val="000000"/>
          <w:sz w:val="28"/>
          <w:szCs w:val="28"/>
          <w:shd w:val="clear" w:color="auto" w:fill="FFFFFF"/>
          <w:lang w:eastAsia="ru-RU"/>
        </w:rPr>
        <w:t>Бу</w:t>
      </w:r>
      <w:r>
        <w:rPr>
          <w:rFonts w:ascii="Times New Roman" w:eastAsia="Times New Roman" w:hAnsi="Times New Roman" w:cs="Times New Roman"/>
          <w:color w:val="000000"/>
          <w:sz w:val="28"/>
          <w:szCs w:val="28"/>
          <w:shd w:val="clear" w:color="auto" w:fill="FFFFFF"/>
          <w:lang w:eastAsia="ru-RU"/>
        </w:rPr>
        <w:t xml:space="preserve">кварь Н.С. Жуковой опирается на </w:t>
      </w:r>
      <w:r w:rsidRPr="00D27CE9">
        <w:rPr>
          <w:rFonts w:ascii="Times New Roman" w:eastAsia="Times New Roman" w:hAnsi="Times New Roman" w:cs="Times New Roman"/>
          <w:color w:val="000000"/>
          <w:sz w:val="28"/>
          <w:szCs w:val="28"/>
          <w:shd w:val="clear" w:color="auto" w:fill="FFFFFF"/>
          <w:lang w:eastAsia="ru-RU"/>
        </w:rPr>
        <w:t>традиционную методику обучения чтению – от звука к букве, т</w:t>
      </w:r>
      <w:r>
        <w:rPr>
          <w:rFonts w:ascii="Times New Roman" w:eastAsia="Times New Roman" w:hAnsi="Times New Roman" w:cs="Times New Roman"/>
          <w:color w:val="000000"/>
          <w:sz w:val="28"/>
          <w:szCs w:val="28"/>
          <w:shd w:val="clear" w:color="auto" w:fill="FFFFFF"/>
          <w:lang w:eastAsia="ru-RU"/>
        </w:rPr>
        <w:t xml:space="preserve">о </w:t>
      </w:r>
      <w:r w:rsidRPr="00D27CE9">
        <w:rPr>
          <w:rFonts w:ascii="Times New Roman" w:eastAsia="Times New Roman" w:hAnsi="Times New Roman" w:cs="Times New Roman"/>
          <w:color w:val="000000"/>
          <w:sz w:val="28"/>
          <w:szCs w:val="28"/>
          <w:shd w:val="clear" w:color="auto" w:fill="FFFFFF"/>
          <w:lang w:eastAsia="ru-RU"/>
        </w:rPr>
        <w:t>е</w:t>
      </w:r>
      <w:r>
        <w:rPr>
          <w:rFonts w:ascii="Times New Roman" w:eastAsia="Times New Roman" w:hAnsi="Times New Roman" w:cs="Times New Roman"/>
          <w:color w:val="000000"/>
          <w:sz w:val="28"/>
          <w:szCs w:val="28"/>
          <w:shd w:val="clear" w:color="auto" w:fill="FFFFFF"/>
          <w:lang w:eastAsia="ru-RU"/>
        </w:rPr>
        <w:t>сть звуковой аналитико-синтетический метод,</w:t>
      </w:r>
      <w:r w:rsidRPr="00EA1F25">
        <w:rPr>
          <w:rFonts w:ascii="Times New Roman" w:eastAsia="Times New Roman" w:hAnsi="Times New Roman" w:cs="Times New Roman"/>
          <w:color w:val="000000"/>
          <w:sz w:val="28"/>
          <w:szCs w:val="28"/>
          <w:shd w:val="clear" w:color="auto" w:fill="FFFFFF"/>
          <w:lang w:eastAsia="ru-RU"/>
        </w:rPr>
        <w:t xml:space="preserve"> дополнен</w:t>
      </w:r>
      <w:r>
        <w:rPr>
          <w:rFonts w:ascii="Times New Roman" w:eastAsia="Times New Roman" w:hAnsi="Times New Roman" w:cs="Times New Roman"/>
          <w:color w:val="000000"/>
          <w:sz w:val="28"/>
          <w:szCs w:val="28"/>
          <w:shd w:val="clear" w:color="auto" w:fill="FFFFFF"/>
          <w:lang w:eastAsia="ru-RU"/>
        </w:rPr>
        <w:t>ный</w:t>
      </w:r>
      <w:r w:rsidRPr="00EA1F25">
        <w:rPr>
          <w:rFonts w:ascii="Times New Roman" w:eastAsia="Times New Roman" w:hAnsi="Times New Roman" w:cs="Times New Roman"/>
          <w:color w:val="000000"/>
          <w:sz w:val="28"/>
          <w:szCs w:val="28"/>
          <w:shd w:val="clear" w:color="auto" w:fill="FFFFFF"/>
          <w:lang w:eastAsia="ru-RU"/>
        </w:rPr>
        <w:t xml:space="preserve"> уникальными особенностями</w:t>
      </w:r>
      <w:r w:rsidRPr="00EA1F25">
        <w:rPr>
          <w:rFonts w:ascii="Arial" w:eastAsia="Times New Roman" w:hAnsi="Arial" w:cs="Arial"/>
          <w:color w:val="000000"/>
          <w:sz w:val="23"/>
          <w:szCs w:val="23"/>
          <w:shd w:val="clear" w:color="auto" w:fill="FFFFFF"/>
          <w:lang w:eastAsia="ru-RU"/>
        </w:rPr>
        <w:t>.</w:t>
      </w:r>
      <w:r>
        <w:rPr>
          <w:rFonts w:ascii="Arial" w:eastAsia="Times New Roman" w:hAnsi="Arial" w:cs="Arial"/>
          <w:color w:val="000000"/>
          <w:sz w:val="23"/>
          <w:szCs w:val="23"/>
          <w:shd w:val="clear" w:color="auto" w:fill="FFFFFF"/>
          <w:lang w:eastAsia="ru-RU"/>
        </w:rPr>
        <w:t xml:space="preserve"> </w:t>
      </w:r>
      <w:r w:rsidRPr="002B4083">
        <w:rPr>
          <w:rFonts w:ascii="Times New Roman" w:eastAsia="Times New Roman" w:hAnsi="Times New Roman" w:cs="Times New Roman"/>
          <w:color w:val="000000" w:themeColor="text1"/>
          <w:sz w:val="28"/>
          <w:szCs w:val="28"/>
          <w:lang w:eastAsia="ru-RU"/>
        </w:rPr>
        <w:t>Поэтому, открыв «Букварь», можно увидеть привычные картинки и большие буквы,</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слоги. Чтобы объяснить ребенку, как получается слог,</w:t>
      </w:r>
      <w:r>
        <w:rPr>
          <w:rFonts w:ascii="Times New Roman" w:eastAsia="Times New Roman" w:hAnsi="Times New Roman" w:cs="Times New Roman"/>
          <w:color w:val="000000" w:themeColor="text1"/>
          <w:sz w:val="28"/>
          <w:szCs w:val="28"/>
          <w:lang w:eastAsia="ru-RU"/>
        </w:rPr>
        <w:t xml:space="preserve"> Н.С.</w:t>
      </w:r>
      <w:r w:rsidRPr="002B4083">
        <w:rPr>
          <w:rFonts w:ascii="Times New Roman" w:eastAsia="Times New Roman" w:hAnsi="Times New Roman" w:cs="Times New Roman"/>
          <w:color w:val="000000" w:themeColor="text1"/>
          <w:sz w:val="28"/>
          <w:szCs w:val="28"/>
          <w:lang w:eastAsia="ru-RU"/>
        </w:rPr>
        <w:t xml:space="preserve"> Жукова использует оригинальный графический прием. Вот буква А, рядом буква У, а </w:t>
      </w:r>
      <w:r>
        <w:rPr>
          <w:rFonts w:ascii="Times New Roman" w:eastAsia="Times New Roman" w:hAnsi="Times New Roman" w:cs="Times New Roman"/>
          <w:color w:val="000000" w:themeColor="text1"/>
          <w:sz w:val="28"/>
          <w:szCs w:val="28"/>
          <w:lang w:eastAsia="ru-RU"/>
        </w:rPr>
        <w:t xml:space="preserve">между ними бежит человечек. Взрослый должен показать </w:t>
      </w:r>
      <w:r w:rsidRPr="002B4083">
        <w:rPr>
          <w:rFonts w:ascii="Times New Roman" w:eastAsia="Times New Roman" w:hAnsi="Times New Roman" w:cs="Times New Roman"/>
          <w:color w:val="000000" w:themeColor="text1"/>
          <w:sz w:val="28"/>
          <w:szCs w:val="28"/>
          <w:lang w:eastAsia="ru-RU"/>
        </w:rPr>
        <w:t xml:space="preserve">карандашом (указкой) первую букву, </w:t>
      </w:r>
      <w:r>
        <w:rPr>
          <w:rFonts w:ascii="Times New Roman" w:eastAsia="Times New Roman" w:hAnsi="Times New Roman" w:cs="Times New Roman"/>
          <w:color w:val="000000" w:themeColor="text1"/>
          <w:sz w:val="28"/>
          <w:szCs w:val="28"/>
          <w:lang w:eastAsia="ru-RU"/>
        </w:rPr>
        <w:t xml:space="preserve">затем, </w:t>
      </w:r>
      <w:r w:rsidRPr="002B4083">
        <w:rPr>
          <w:rFonts w:ascii="Times New Roman" w:eastAsia="Times New Roman" w:hAnsi="Times New Roman" w:cs="Times New Roman"/>
          <w:color w:val="000000" w:themeColor="text1"/>
          <w:sz w:val="28"/>
          <w:szCs w:val="28"/>
          <w:lang w:eastAsia="ru-RU"/>
        </w:rPr>
        <w:t>передвигает карандаш ко второй букве, а</w:t>
      </w:r>
      <w:r>
        <w:rPr>
          <w:rFonts w:ascii="Times New Roman" w:eastAsia="Times New Roman" w:hAnsi="Times New Roman" w:cs="Times New Roman"/>
          <w:color w:val="000000" w:themeColor="text1"/>
          <w:sz w:val="28"/>
          <w:szCs w:val="28"/>
          <w:lang w:eastAsia="ru-RU"/>
        </w:rPr>
        <w:t xml:space="preserve"> ребенок</w:t>
      </w:r>
      <w:r w:rsidRPr="002B4083">
        <w:rPr>
          <w:rFonts w:ascii="Times New Roman" w:eastAsia="Times New Roman" w:hAnsi="Times New Roman" w:cs="Times New Roman"/>
          <w:color w:val="000000" w:themeColor="text1"/>
          <w:sz w:val="28"/>
          <w:szCs w:val="28"/>
          <w:lang w:eastAsia="ru-RU"/>
        </w:rPr>
        <w:t xml:space="preserve"> тянет первую букву, пока не «добежит» до второй. Вторую букву нужно прочитать</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так, чтобы «дорожка не разорвалась». Вот и получился слог.</w:t>
      </w:r>
    </w:p>
    <w:p w:rsidR="00AF6513" w:rsidRPr="002B408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B4083">
        <w:rPr>
          <w:rFonts w:ascii="Times New Roman" w:eastAsia="Times New Roman" w:hAnsi="Times New Roman" w:cs="Times New Roman"/>
          <w:color w:val="000000" w:themeColor="text1"/>
          <w:sz w:val="28"/>
          <w:szCs w:val="28"/>
          <w:lang w:eastAsia="ru-RU"/>
        </w:rPr>
        <w:t>В букваре имеется обращение к родителям и советы автора на каждой странице,</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помогающие освоиться с методикой. В пособии буквы алфавита расположены в сопровождении картинок. На картинках не</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только предметы, начинающиеся с представленной буквы, но и те, в которых изучаемая</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буква находится в середине или конце.  Никаких сказочных героев и занимательных приключений вы здесь не</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найдете, только то, что необходимо с точки зрения методики.</w:t>
      </w:r>
    </w:p>
    <w:p w:rsidR="00AF6513" w:rsidRPr="002B4083" w:rsidRDefault="00AF6513" w:rsidP="00AF651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B4083">
        <w:rPr>
          <w:rFonts w:ascii="Times New Roman" w:eastAsia="Times New Roman" w:hAnsi="Times New Roman" w:cs="Times New Roman"/>
          <w:color w:val="000000" w:themeColor="text1"/>
          <w:sz w:val="28"/>
          <w:szCs w:val="28"/>
          <w:lang w:eastAsia="ru-RU"/>
        </w:rPr>
        <w:t>По совету автора начинать учиться можно в любом во</w:t>
      </w:r>
      <w:r>
        <w:rPr>
          <w:rFonts w:ascii="Times New Roman" w:eastAsia="Times New Roman" w:hAnsi="Times New Roman" w:cs="Times New Roman"/>
          <w:color w:val="000000" w:themeColor="text1"/>
          <w:sz w:val="28"/>
          <w:szCs w:val="28"/>
          <w:lang w:eastAsia="ru-RU"/>
        </w:rPr>
        <w:t xml:space="preserve">зрасте. Но особо оговаривается: </w:t>
      </w:r>
      <w:r w:rsidRPr="002B4083">
        <w:rPr>
          <w:rFonts w:ascii="Times New Roman" w:eastAsia="Times New Roman" w:hAnsi="Times New Roman" w:cs="Times New Roman"/>
          <w:color w:val="000000" w:themeColor="text1"/>
          <w:sz w:val="28"/>
          <w:szCs w:val="28"/>
          <w:lang w:eastAsia="ru-RU"/>
        </w:rPr>
        <w:t>устная речь ребенка должна быть достаточно развита. Если малыш говорит неграмотно или</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не выговаривает какие-то буквы, прежде чем учить читать, необходимо обратиться к</w:t>
      </w:r>
      <w:r>
        <w:rPr>
          <w:rFonts w:ascii="Times New Roman" w:eastAsia="Times New Roman" w:hAnsi="Times New Roman" w:cs="Times New Roman"/>
          <w:color w:val="000000" w:themeColor="text1"/>
          <w:sz w:val="28"/>
          <w:szCs w:val="28"/>
          <w:lang w:eastAsia="ru-RU"/>
        </w:rPr>
        <w:t xml:space="preserve"> </w:t>
      </w:r>
      <w:r w:rsidRPr="002B4083">
        <w:rPr>
          <w:rFonts w:ascii="Times New Roman" w:eastAsia="Times New Roman" w:hAnsi="Times New Roman" w:cs="Times New Roman"/>
          <w:color w:val="000000" w:themeColor="text1"/>
          <w:sz w:val="28"/>
          <w:szCs w:val="28"/>
          <w:lang w:eastAsia="ru-RU"/>
        </w:rPr>
        <w:t>логопеду.</w:t>
      </w:r>
      <w:r>
        <w:rPr>
          <w:rFonts w:ascii="Times New Roman" w:eastAsia="Times New Roman" w:hAnsi="Times New Roman" w:cs="Times New Roman"/>
          <w:color w:val="000000" w:themeColor="text1"/>
          <w:sz w:val="28"/>
          <w:szCs w:val="28"/>
          <w:lang w:eastAsia="ru-RU"/>
        </w:rPr>
        <w:t xml:space="preserve"> При этом,</w:t>
      </w:r>
      <w:r w:rsidRPr="00203FD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w:t>
      </w:r>
      <w:r w:rsidRPr="002B4083">
        <w:rPr>
          <w:rFonts w:ascii="Times New Roman" w:eastAsia="Times New Roman" w:hAnsi="Times New Roman" w:cs="Times New Roman"/>
          <w:color w:val="000000" w:themeColor="text1"/>
          <w:sz w:val="28"/>
          <w:szCs w:val="28"/>
          <w:lang w:eastAsia="ru-RU"/>
        </w:rPr>
        <w:t>ужно с</w:t>
      </w:r>
      <w:r>
        <w:rPr>
          <w:rFonts w:ascii="Times New Roman" w:eastAsia="Times New Roman" w:hAnsi="Times New Roman" w:cs="Times New Roman"/>
          <w:color w:val="000000" w:themeColor="text1"/>
          <w:sz w:val="28"/>
          <w:szCs w:val="28"/>
          <w:lang w:eastAsia="ru-RU"/>
        </w:rPr>
        <w:t xml:space="preserve">ледить, чтобы ребенок не просто </w:t>
      </w:r>
      <w:r w:rsidRPr="002B4083">
        <w:rPr>
          <w:rFonts w:ascii="Times New Roman" w:eastAsia="Times New Roman" w:hAnsi="Times New Roman" w:cs="Times New Roman"/>
          <w:color w:val="000000" w:themeColor="text1"/>
          <w:sz w:val="28"/>
          <w:szCs w:val="28"/>
          <w:lang w:eastAsia="ru-RU"/>
        </w:rPr>
        <w:t>механически складывал буквы, но и понимал прочитанное. Кому-то долго не уда</w:t>
      </w:r>
      <w:r>
        <w:rPr>
          <w:rFonts w:ascii="Times New Roman" w:eastAsia="Times New Roman" w:hAnsi="Times New Roman" w:cs="Times New Roman"/>
          <w:color w:val="000000" w:themeColor="text1"/>
          <w:sz w:val="28"/>
          <w:szCs w:val="28"/>
          <w:lang w:eastAsia="ru-RU"/>
        </w:rPr>
        <w:t xml:space="preserve">стся </w:t>
      </w:r>
      <w:r w:rsidRPr="002B4083">
        <w:rPr>
          <w:rFonts w:ascii="Times New Roman" w:eastAsia="Times New Roman" w:hAnsi="Times New Roman" w:cs="Times New Roman"/>
          <w:color w:val="000000" w:themeColor="text1"/>
          <w:sz w:val="28"/>
          <w:szCs w:val="28"/>
          <w:lang w:eastAsia="ru-RU"/>
        </w:rPr>
        <w:t>перейти от слогов и отдельных слов к предложениям и текстам, а кто-то сделает это быстро.</w:t>
      </w:r>
    </w:p>
    <w:p w:rsidR="00AF6513" w:rsidRPr="009F3230" w:rsidRDefault="00AF6513" w:rsidP="00AF651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Таким образом, с</w:t>
      </w:r>
      <w:r w:rsidRPr="00EA1F25">
        <w:rPr>
          <w:rFonts w:ascii="Times New Roman" w:eastAsia="Times New Roman" w:hAnsi="Times New Roman" w:cs="Times New Roman"/>
          <w:color w:val="000000" w:themeColor="text1"/>
          <w:sz w:val="28"/>
          <w:szCs w:val="28"/>
          <w:lang w:eastAsia="ru-RU"/>
        </w:rPr>
        <w:t>читаю, что,</w:t>
      </w:r>
      <w:r>
        <w:rPr>
          <w:rFonts w:ascii="Times New Roman" w:eastAsia="Times New Roman" w:hAnsi="Times New Roman" w:cs="Times New Roman"/>
          <w:color w:val="000000" w:themeColor="text1"/>
          <w:sz w:val="28"/>
          <w:szCs w:val="28"/>
          <w:lang w:eastAsia="ru-RU"/>
        </w:rPr>
        <w:t xml:space="preserve"> хотя</w:t>
      </w:r>
      <w:r w:rsidRPr="00EA1F25">
        <w:rPr>
          <w:rFonts w:ascii="Times New Roman" w:eastAsia="Times New Roman" w:hAnsi="Times New Roman" w:cs="Times New Roman"/>
          <w:color w:val="000000" w:themeColor="text1"/>
          <w:sz w:val="28"/>
          <w:szCs w:val="28"/>
          <w:lang w:eastAsia="ru-RU"/>
        </w:rPr>
        <w:t xml:space="preserve"> рекомендовать родителям какую-то определенную м</w:t>
      </w:r>
      <w:r>
        <w:rPr>
          <w:rFonts w:ascii="Times New Roman" w:eastAsia="Times New Roman" w:hAnsi="Times New Roman" w:cs="Times New Roman"/>
          <w:color w:val="000000" w:themeColor="text1"/>
          <w:sz w:val="28"/>
          <w:szCs w:val="28"/>
          <w:lang w:eastAsia="ru-RU"/>
        </w:rPr>
        <w:t xml:space="preserve">етодику обучения чтению сложно, поскольку </w:t>
      </w:r>
      <w:r>
        <w:rPr>
          <w:rFonts w:ascii="Times New Roman" w:eastAsia="Times New Roman" w:hAnsi="Times New Roman" w:cs="Times New Roman"/>
          <w:bCs/>
          <w:color w:val="111111"/>
          <w:sz w:val="28"/>
          <w:szCs w:val="28"/>
          <w:bdr w:val="none" w:sz="0" w:space="0" w:color="auto" w:frame="1"/>
          <w:lang w:eastAsia="ru-RU"/>
        </w:rPr>
        <w:t>у</w:t>
      </w:r>
      <w:r w:rsidRPr="00EA1F25">
        <w:rPr>
          <w:rFonts w:ascii="Times New Roman" w:eastAsia="Times New Roman" w:hAnsi="Times New Roman" w:cs="Times New Roman"/>
          <w:bCs/>
          <w:color w:val="111111"/>
          <w:sz w:val="28"/>
          <w:szCs w:val="28"/>
          <w:bdr w:val="none" w:sz="0" w:space="0" w:color="auto" w:frame="1"/>
          <w:lang w:eastAsia="ru-RU"/>
        </w:rPr>
        <w:t>нив</w:t>
      </w:r>
      <w:r>
        <w:rPr>
          <w:rFonts w:ascii="Times New Roman" w:eastAsia="Times New Roman" w:hAnsi="Times New Roman" w:cs="Times New Roman"/>
          <w:bCs/>
          <w:color w:val="111111"/>
          <w:sz w:val="28"/>
          <w:szCs w:val="28"/>
          <w:bdr w:val="none" w:sz="0" w:space="0" w:color="auto" w:frame="1"/>
          <w:lang w:eastAsia="ru-RU"/>
        </w:rPr>
        <w:t xml:space="preserve">ерсальных методик не существует, но в своей работе по обучению детей чтению, я бы опиралась на аналитико-синтетический метод, хотя для некоторых детей он сложен. Но именно </w:t>
      </w:r>
      <w:r>
        <w:rPr>
          <w:rFonts w:ascii="Times New Roman" w:eastAsia="Times New Roman" w:hAnsi="Times New Roman" w:cs="Times New Roman"/>
          <w:sz w:val="28"/>
          <w:szCs w:val="28"/>
          <w:lang w:eastAsia="ru-RU"/>
        </w:rPr>
        <w:t>э</w:t>
      </w:r>
      <w:r w:rsidRPr="00EA1F25">
        <w:rPr>
          <w:rFonts w:ascii="Times New Roman" w:eastAsia="Times New Roman" w:hAnsi="Times New Roman" w:cs="Times New Roman"/>
          <w:sz w:val="28"/>
          <w:szCs w:val="28"/>
          <w:lang w:eastAsia="ru-RU"/>
        </w:rPr>
        <w:t>тот метод обычно используется для обучения чтению в школах, поэтому реб</w:t>
      </w:r>
      <w:r>
        <w:rPr>
          <w:rFonts w:ascii="Times New Roman" w:eastAsia="Times New Roman" w:hAnsi="Times New Roman" w:cs="Times New Roman"/>
          <w:sz w:val="28"/>
          <w:szCs w:val="28"/>
          <w:lang w:eastAsia="ru-RU"/>
        </w:rPr>
        <w:t>енку не придется «переучиваться»</w:t>
      </w:r>
      <w:r w:rsidRPr="00EA1F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F7602">
        <w:rPr>
          <w:rFonts w:ascii="Times New Roman" w:eastAsia="Times New Roman" w:hAnsi="Times New Roman" w:cs="Times New Roman"/>
          <w:sz w:val="28"/>
          <w:szCs w:val="28"/>
          <w:lang w:eastAsia="ru-RU"/>
        </w:rPr>
        <w:t xml:space="preserve">дошкольников. </w:t>
      </w:r>
      <w:r w:rsidRPr="006B1216">
        <w:rPr>
          <w:rFonts w:ascii="Times New Roman" w:eastAsia="Times New Roman" w:hAnsi="Times New Roman" w:cs="Times New Roman"/>
          <w:bCs/>
          <w:color w:val="111111"/>
          <w:sz w:val="28"/>
          <w:szCs w:val="28"/>
          <w:bdr w:val="none" w:sz="0" w:space="0" w:color="auto" w:frame="1"/>
          <w:lang w:eastAsia="ru-RU"/>
        </w:rPr>
        <w:t>При это, считаю, что в дошкольном возрасте не стоит забывать</w:t>
      </w:r>
      <w:r>
        <w:rPr>
          <w:rFonts w:ascii="Times New Roman" w:eastAsia="Times New Roman" w:hAnsi="Times New Roman" w:cs="Times New Roman"/>
          <w:bCs/>
          <w:color w:val="111111"/>
          <w:sz w:val="28"/>
          <w:szCs w:val="28"/>
          <w:bdr w:val="none" w:sz="0" w:space="0" w:color="auto" w:frame="1"/>
          <w:lang w:eastAsia="ru-RU"/>
        </w:rPr>
        <w:t>,</w:t>
      </w:r>
      <w:r w:rsidRPr="006B1216">
        <w:rPr>
          <w:rFonts w:ascii="Times New Roman" w:eastAsia="Times New Roman" w:hAnsi="Times New Roman" w:cs="Times New Roman"/>
          <w:bCs/>
          <w:color w:val="111111"/>
          <w:sz w:val="28"/>
          <w:szCs w:val="28"/>
          <w:bdr w:val="none" w:sz="0" w:space="0" w:color="auto" w:frame="1"/>
          <w:lang w:eastAsia="ru-RU"/>
        </w:rPr>
        <w:t xml:space="preserve"> как родителям, так и педагогам, что главное в этот период-игра. И только с помощью игры различной сложности и направленности, можно поддерживать стойкий интерес к занятиям и желание узнавать что-то новое. </w:t>
      </w:r>
    </w:p>
    <w:p w:rsidR="00AF6513" w:rsidRPr="00EA1F25" w:rsidRDefault="00AF6513" w:rsidP="00AF6513">
      <w:pPr>
        <w:spacing w:after="0" w:line="240" w:lineRule="auto"/>
        <w:ind w:firstLine="708"/>
        <w:jc w:val="both"/>
        <w:rPr>
          <w:rFonts w:ascii="yandex-sans" w:eastAsia="Times New Roman" w:hAnsi="yandex-sans" w:cs="Times New Roman"/>
          <w:color w:val="000000"/>
          <w:sz w:val="28"/>
          <w:szCs w:val="28"/>
          <w:lang w:eastAsia="ru-RU"/>
        </w:rPr>
      </w:pPr>
      <w:r w:rsidRPr="00EA1F25">
        <w:rPr>
          <w:rFonts w:ascii="Times New Roman" w:eastAsia="Times New Roman" w:hAnsi="Times New Roman" w:cs="Times New Roman"/>
          <w:color w:val="000000" w:themeColor="text1"/>
          <w:sz w:val="28"/>
          <w:szCs w:val="28"/>
          <w:lang w:eastAsia="ru-RU"/>
        </w:rPr>
        <w:t>Ребенка надо не просто обучать, а обучать правильно, чтобы не отбить охоту к чтению в будущем, сделать процесс чтения приятным. Самое главное в проц</w:t>
      </w:r>
      <w:r>
        <w:rPr>
          <w:rFonts w:ascii="Times New Roman" w:eastAsia="Times New Roman" w:hAnsi="Times New Roman" w:cs="Times New Roman"/>
          <w:color w:val="000000" w:themeColor="text1"/>
          <w:sz w:val="28"/>
          <w:szCs w:val="28"/>
          <w:lang w:eastAsia="ru-RU"/>
        </w:rPr>
        <w:t>ессе обучения чтению и грамоте -</w:t>
      </w:r>
      <w:r w:rsidRPr="00EA1F25">
        <w:rPr>
          <w:rFonts w:ascii="Times New Roman" w:eastAsia="Times New Roman" w:hAnsi="Times New Roman" w:cs="Times New Roman"/>
          <w:color w:val="000000" w:themeColor="text1"/>
          <w:sz w:val="28"/>
          <w:szCs w:val="28"/>
          <w:lang w:eastAsia="ru-RU"/>
        </w:rPr>
        <w:t xml:space="preserve"> создать комфортные условия для личности ребенка. Это залог успешного обучения. Поэтому обучение чтению можно рассматривать, как деятельность прикладного значения, осторожно только по желанию ребенка в игривом плане входящую в его жизнь. Занятие должно состоять не только из чтения слогов, слов или предложений. Необходима смена видов деятельности: почитали, написали буквы или слова, что-то закрасили, полепили, выполнили задание на развитие мыслительных операций (анализ, синтез, классификация, сравнение, обобщение), подвигались и т. д. Нужно выбирать подходящий момент для обучения. Ребенок должен быть в хорошем настроении и не </w:t>
      </w:r>
      <w:r w:rsidRPr="00EA1F25">
        <w:rPr>
          <w:rFonts w:ascii="Times New Roman" w:eastAsia="Times New Roman" w:hAnsi="Times New Roman" w:cs="Times New Roman"/>
          <w:color w:val="000000" w:themeColor="text1"/>
          <w:sz w:val="28"/>
          <w:szCs w:val="28"/>
          <w:lang w:eastAsia="ru-RU"/>
        </w:rPr>
        <w:lastRenderedPageBreak/>
        <w:t>уставшим. Как только взрослый замечает, что ребенок отвлекается, необходимо прекратить занятие, даже если еще не прошло отведенное время. Нельзя ругать малыша и сравнивать его с другими более способными детьми, это только затормозит процесс обучения. В ребенке важно растить читателя, обязательно каждый день следует ему читать стихи, сказки, рассказы. Каждодневное чтение приобщает ребенка к книгам, показывает, как это интересно и полезно — уметь читать. Не нужно стремиться сделать из ребенка «начитанного всезнайку», это не оправданно. Когда взрослые дают читать всё подряд, не сообразуясь с возрастом и возможностью дошкольника правильно воспринимать весь объём сведений, тогда он не усваивает содержание книг осмысленно. Это приводит к переутомлению, неусидчивости, неумению сосредотачиваться, проявлять устойчивый интерес к содержанию прочитанного. Следует помнить, что дошкольное детство, как период в человеческой жизни, играет исключительную роль в формировании того, каким станет не только каждый отдельный человек, но и всё человечество, мир в целом.:</w:t>
      </w:r>
    </w:p>
    <w:p w:rsidR="00AF6513" w:rsidRPr="00EA1F25" w:rsidRDefault="00AF6513" w:rsidP="00AF6513">
      <w:pPr>
        <w:shd w:val="clear" w:color="auto" w:fill="FFFFFF"/>
        <w:spacing w:after="0" w:line="240" w:lineRule="auto"/>
        <w:rPr>
          <w:rFonts w:ascii="Times New Roman" w:eastAsia="Times New Roman" w:hAnsi="Times New Roman" w:cs="Times New Roman"/>
          <w:b/>
          <w:bCs/>
          <w:color w:val="111111"/>
          <w:sz w:val="27"/>
          <w:szCs w:val="27"/>
          <w:bdr w:val="none" w:sz="0" w:space="0" w:color="auto" w:frame="1"/>
          <w:lang w:eastAsia="ru-RU"/>
        </w:rPr>
      </w:pPr>
    </w:p>
    <w:p w:rsidR="00AF6513" w:rsidRPr="00EA1F25" w:rsidRDefault="00AF6513" w:rsidP="00AF6513">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EA1F25">
        <w:rPr>
          <w:rFonts w:ascii="Times New Roman" w:eastAsia="Times New Roman" w:hAnsi="Times New Roman" w:cs="Times New Roman"/>
          <w:color w:val="000000" w:themeColor="text1"/>
          <w:sz w:val="28"/>
          <w:szCs w:val="28"/>
          <w:lang w:eastAsia="ru-RU"/>
        </w:rPr>
        <w:t>Калёнкина Н. А. Способы обучения чтению // Молодой ученый. — 2017. — №3. — С. 558-560. — URL https://moluch.ru/archiv</w:t>
      </w:r>
      <w:r>
        <w:rPr>
          <w:rFonts w:ascii="Times New Roman" w:eastAsia="Times New Roman" w:hAnsi="Times New Roman" w:cs="Times New Roman"/>
          <w:color w:val="000000" w:themeColor="text1"/>
          <w:sz w:val="28"/>
          <w:szCs w:val="28"/>
          <w:lang w:eastAsia="ru-RU"/>
        </w:rPr>
        <w:t>e/137/38555/ (дата обращения: 21</w:t>
      </w:r>
      <w:r w:rsidRPr="00EA1F25">
        <w:rPr>
          <w:rFonts w:ascii="Times New Roman" w:eastAsia="Times New Roman" w:hAnsi="Times New Roman" w:cs="Times New Roman"/>
          <w:color w:val="000000" w:themeColor="text1"/>
          <w:sz w:val="28"/>
          <w:szCs w:val="28"/>
          <w:lang w:eastAsia="ru-RU"/>
        </w:rPr>
        <w:t>.03.2020).</w:t>
      </w:r>
    </w:p>
    <w:p w:rsidR="00AF6513" w:rsidRDefault="00AF6513" w:rsidP="00AF6513">
      <w:pPr>
        <w:spacing w:after="0" w:line="240" w:lineRule="auto"/>
        <w:ind w:firstLine="708"/>
        <w:jc w:val="both"/>
      </w:pPr>
      <w:r w:rsidRPr="00EA1F25">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2.</w:t>
      </w:r>
      <w:r w:rsidRPr="00EA1F25">
        <w:rPr>
          <w:rFonts w:ascii="Times New Roman" w:eastAsia="Times New Roman" w:hAnsi="Times New Roman" w:cs="Times New Roman"/>
          <w:color w:val="000000" w:themeColor="text1"/>
          <w:sz w:val="28"/>
          <w:szCs w:val="28"/>
          <w:lang w:eastAsia="ru-RU"/>
        </w:rPr>
        <w:t>Королева О. А., Руднева Е. В., Сергиенко Н. А. Целесообразность и условия обучения чтению детей старшего дошкольного возраста // Молодой ученый. — 2017. — №34.1. — С. 29-31. — URL https://moluch.ru/archiv</w:t>
      </w:r>
      <w:r>
        <w:rPr>
          <w:rFonts w:ascii="Times New Roman" w:eastAsia="Times New Roman" w:hAnsi="Times New Roman" w:cs="Times New Roman"/>
          <w:color w:val="000000" w:themeColor="text1"/>
          <w:sz w:val="28"/>
          <w:szCs w:val="28"/>
          <w:lang w:eastAsia="ru-RU"/>
        </w:rPr>
        <w:t>e/168/45492/ (дата обращения: 21</w:t>
      </w:r>
      <w:r w:rsidRPr="00EA1F25">
        <w:rPr>
          <w:rFonts w:ascii="Times New Roman" w:eastAsia="Times New Roman" w:hAnsi="Times New Roman" w:cs="Times New Roman"/>
          <w:color w:val="000000" w:themeColor="text1"/>
          <w:sz w:val="28"/>
          <w:szCs w:val="28"/>
          <w:lang w:eastAsia="ru-RU"/>
        </w:rPr>
        <w:t>.03.2020).</w:t>
      </w:r>
      <w:r w:rsidRPr="00EA1F25">
        <w:rPr>
          <w:rFonts w:ascii="Times New Roman" w:eastAsia="Times New Roman" w:hAnsi="Times New Roman" w:cs="Times New Roman"/>
          <w:color w:val="000000" w:themeColor="text1"/>
          <w:sz w:val="28"/>
          <w:szCs w:val="28"/>
          <w:lang w:eastAsia="ru-RU"/>
        </w:rPr>
        <w:br/>
      </w:r>
    </w:p>
    <w:p w:rsidR="00AF6513" w:rsidRDefault="00AF6513" w:rsidP="00AF6513"/>
    <w:p w:rsidR="00AF6513" w:rsidRDefault="00AF6513" w:rsidP="00AF6513">
      <w:pPr>
        <w:spacing w:after="0" w:line="360" w:lineRule="auto"/>
        <w:jc w:val="center"/>
        <w:rPr>
          <w:rFonts w:ascii="Times New Roman" w:eastAsia="Times New Roman" w:hAnsi="Times New Roman" w:cs="Times New Roman"/>
          <w:b/>
          <w:sz w:val="28"/>
          <w:szCs w:val="28"/>
          <w:lang w:eastAsia="ru-RU"/>
        </w:rPr>
        <w:sectPr w:rsidR="00AF6513" w:rsidSect="003E44C2">
          <w:pgSz w:w="11906" w:h="16838"/>
          <w:pgMar w:top="567" w:right="567" w:bottom="567" w:left="567" w:header="709" w:footer="709" w:gutter="0"/>
          <w:cols w:space="708"/>
          <w:docGrid w:linePitch="360"/>
        </w:sectPr>
      </w:pPr>
    </w:p>
    <w:p w:rsidR="00AF6513" w:rsidRDefault="00AF6513" w:rsidP="00AF6513">
      <w:pPr>
        <w:spacing w:after="0" w:line="360" w:lineRule="auto"/>
        <w:jc w:val="center"/>
        <w:rPr>
          <w:rFonts w:ascii="Times New Roman" w:eastAsia="Times New Roman" w:hAnsi="Times New Roman" w:cs="Times New Roman"/>
          <w:b/>
          <w:sz w:val="28"/>
          <w:szCs w:val="28"/>
          <w:lang w:eastAsia="ru-RU"/>
        </w:rPr>
        <w:sectPr w:rsidR="00AF6513" w:rsidSect="003E44C2">
          <w:pgSz w:w="11906" w:h="16838"/>
          <w:pgMar w:top="567" w:right="567" w:bottom="567" w:left="567" w:header="709" w:footer="709" w:gutter="0"/>
          <w:cols w:space="708"/>
          <w:docGrid w:linePitch="360"/>
        </w:sectPr>
      </w:pPr>
    </w:p>
    <w:p w:rsidR="00D63328" w:rsidRDefault="00D63328"/>
    <w:sectPr w:rsidR="00D63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41"/>
    <w:rsid w:val="005F1A41"/>
    <w:rsid w:val="00AF6513"/>
    <w:rsid w:val="00D63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DDFB"/>
  <w15:chartTrackingRefBased/>
  <w15:docId w15:val="{A165D2AA-632D-4B0E-9C62-AF3DBE4A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2383</Words>
  <Characters>13584</Characters>
  <Application>Microsoft Office Word</Application>
  <DocSecurity>0</DocSecurity>
  <Lines>113</Lines>
  <Paragraphs>31</Paragraphs>
  <ScaleCrop>false</ScaleCrop>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2020-08-05T20:47:00Z</dcterms:created>
  <dcterms:modified xsi:type="dcterms:W3CDTF">2020-08-05T20:53:00Z</dcterms:modified>
</cp:coreProperties>
</file>