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9B8" w:rsidRPr="00E619B8" w:rsidRDefault="008E28EB" w:rsidP="00E619B8">
      <w:pPr>
        <w:spacing w:after="0" w:line="276" w:lineRule="auto"/>
        <w:jc w:val="center"/>
        <w:rPr>
          <w:rFonts w:ascii="Times New Roman" w:eastAsia="Calibri" w:hAnsi="Times New Roman" w:cs="Times New Roman"/>
          <w:b/>
          <w:sz w:val="28"/>
          <w:szCs w:val="28"/>
        </w:rPr>
      </w:pPr>
      <w:bookmarkStart w:id="0" w:name="_GoBack"/>
      <w:r w:rsidRPr="007E6D87">
        <w:rPr>
          <w:rFonts w:ascii="Times New Roman" w:eastAsia="Calibri" w:hAnsi="Times New Roman" w:cs="Times New Roman"/>
          <w:b/>
          <w:sz w:val="28"/>
          <w:szCs w:val="28"/>
        </w:rPr>
        <w:t>Технологическая карта урока на тему «</w:t>
      </w:r>
      <w:r w:rsidR="00E619B8" w:rsidRPr="00E619B8">
        <w:rPr>
          <w:rFonts w:ascii="Times New Roman" w:eastAsia="Calibri" w:hAnsi="Times New Roman" w:cs="Times New Roman"/>
          <w:b/>
          <w:sz w:val="28"/>
          <w:szCs w:val="28"/>
        </w:rPr>
        <w:t xml:space="preserve">В. Я. Брюсов как основоположник русского символизма. </w:t>
      </w:r>
    </w:p>
    <w:p w:rsidR="008E28EB" w:rsidRPr="007E6D87" w:rsidRDefault="00E619B8" w:rsidP="00E619B8">
      <w:pPr>
        <w:spacing w:after="0" w:line="276" w:lineRule="auto"/>
        <w:jc w:val="center"/>
        <w:rPr>
          <w:rFonts w:ascii="Times New Roman" w:eastAsia="Calibri" w:hAnsi="Times New Roman" w:cs="Times New Roman"/>
          <w:b/>
          <w:sz w:val="28"/>
          <w:szCs w:val="28"/>
        </w:rPr>
      </w:pPr>
      <w:r w:rsidRPr="00E619B8">
        <w:rPr>
          <w:rFonts w:ascii="Times New Roman" w:eastAsia="Calibri" w:hAnsi="Times New Roman" w:cs="Times New Roman"/>
          <w:b/>
          <w:sz w:val="28"/>
          <w:szCs w:val="28"/>
        </w:rPr>
        <w:t>Проблематика и стиль произведений В. Я. Брюсова</w:t>
      </w:r>
      <w:r w:rsidR="008E28EB" w:rsidRPr="007E6D87">
        <w:rPr>
          <w:rFonts w:ascii="Times New Roman" w:eastAsia="Calibri" w:hAnsi="Times New Roman" w:cs="Times New Roman"/>
          <w:b/>
          <w:sz w:val="28"/>
          <w:szCs w:val="28"/>
        </w:rPr>
        <w:t>»</w:t>
      </w:r>
    </w:p>
    <w:bookmarkEnd w:id="0"/>
    <w:p w:rsidR="008E28EB" w:rsidRPr="007E6D87" w:rsidRDefault="008E28EB" w:rsidP="008E28EB">
      <w:pPr>
        <w:spacing w:after="0" w:line="276" w:lineRule="auto"/>
        <w:jc w:val="center"/>
        <w:rPr>
          <w:rFonts w:ascii="Times New Roman" w:eastAsia="Calibri" w:hAnsi="Times New Roman" w:cs="Times New Roman"/>
          <w:b/>
          <w:sz w:val="18"/>
          <w:szCs w:val="18"/>
        </w:rPr>
      </w:pPr>
    </w:p>
    <w:tbl>
      <w:tblPr>
        <w:tblStyle w:val="a3"/>
        <w:tblW w:w="14786" w:type="dxa"/>
        <w:tblInd w:w="2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7"/>
        <w:gridCol w:w="7011"/>
        <w:gridCol w:w="3518"/>
      </w:tblGrid>
      <w:tr w:rsidR="008E28EB" w:rsidRPr="007E6D87" w:rsidTr="00E2599B">
        <w:trPr>
          <w:trHeight w:val="265"/>
        </w:trPr>
        <w:tc>
          <w:tcPr>
            <w:tcW w:w="4257" w:type="dxa"/>
            <w:hideMark/>
          </w:tcPr>
          <w:p w:rsidR="008E28EB" w:rsidRPr="00B302E8" w:rsidRDefault="008E28EB" w:rsidP="008E28EB">
            <w:pPr>
              <w:jc w:val="both"/>
              <w:rPr>
                <w:rFonts w:ascii="Times New Roman" w:eastAsia="Calibri" w:hAnsi="Times New Roman" w:cs="Times New Roman"/>
                <w:sz w:val="28"/>
                <w:szCs w:val="28"/>
              </w:rPr>
            </w:pPr>
            <w:r w:rsidRPr="00B302E8">
              <w:rPr>
                <w:rFonts w:ascii="Times New Roman" w:eastAsia="Calibri" w:hAnsi="Times New Roman" w:cs="Times New Roman"/>
                <w:b/>
                <w:sz w:val="28"/>
                <w:szCs w:val="28"/>
              </w:rPr>
              <w:t xml:space="preserve">Предмет: </w:t>
            </w:r>
            <w:r w:rsidRPr="00B302E8">
              <w:rPr>
                <w:rFonts w:ascii="Times New Roman" w:eastAsia="Calibri" w:hAnsi="Times New Roman" w:cs="Times New Roman"/>
                <w:sz w:val="28"/>
                <w:szCs w:val="28"/>
              </w:rPr>
              <w:t>литература</w:t>
            </w:r>
          </w:p>
        </w:tc>
        <w:tc>
          <w:tcPr>
            <w:tcW w:w="7011" w:type="dxa"/>
            <w:hideMark/>
          </w:tcPr>
          <w:p w:rsidR="008E28EB" w:rsidRPr="00B302E8" w:rsidRDefault="008E28EB" w:rsidP="00E2599B">
            <w:pPr>
              <w:jc w:val="both"/>
              <w:rPr>
                <w:rFonts w:ascii="Times New Roman" w:eastAsia="Calibri" w:hAnsi="Times New Roman" w:cs="Times New Roman"/>
                <w:sz w:val="28"/>
                <w:szCs w:val="28"/>
              </w:rPr>
            </w:pPr>
            <w:r w:rsidRPr="00B302E8">
              <w:rPr>
                <w:rFonts w:ascii="Times New Roman" w:eastAsia="Calibri" w:hAnsi="Times New Roman" w:cs="Times New Roman"/>
                <w:b/>
                <w:sz w:val="28"/>
                <w:szCs w:val="28"/>
              </w:rPr>
              <w:t xml:space="preserve">Автор УМК: </w:t>
            </w:r>
            <w:r w:rsidRPr="00B302E8">
              <w:rPr>
                <w:rFonts w:ascii="Times New Roman" w:eastAsia="Calibri" w:hAnsi="Times New Roman" w:cs="Times New Roman"/>
                <w:sz w:val="28"/>
                <w:szCs w:val="28"/>
              </w:rPr>
              <w:t>Журавлева В.П. и др.</w:t>
            </w:r>
          </w:p>
        </w:tc>
        <w:tc>
          <w:tcPr>
            <w:tcW w:w="3518" w:type="dxa"/>
            <w:hideMark/>
          </w:tcPr>
          <w:p w:rsidR="008E28EB" w:rsidRPr="00B302E8" w:rsidRDefault="008E28EB" w:rsidP="006A5A99">
            <w:pPr>
              <w:jc w:val="both"/>
              <w:rPr>
                <w:rFonts w:ascii="Times New Roman" w:eastAsia="Calibri" w:hAnsi="Times New Roman" w:cs="Times New Roman"/>
                <w:b/>
                <w:sz w:val="28"/>
                <w:szCs w:val="28"/>
              </w:rPr>
            </w:pPr>
            <w:r w:rsidRPr="00B302E8">
              <w:rPr>
                <w:rFonts w:ascii="Times New Roman" w:eastAsia="Calibri" w:hAnsi="Times New Roman" w:cs="Times New Roman"/>
                <w:b/>
                <w:sz w:val="28"/>
                <w:szCs w:val="28"/>
              </w:rPr>
              <w:t xml:space="preserve"> </w:t>
            </w:r>
            <w:proofErr w:type="gramStart"/>
            <w:r w:rsidRPr="00B302E8">
              <w:rPr>
                <w:rFonts w:ascii="Times New Roman" w:eastAsia="Calibri" w:hAnsi="Times New Roman" w:cs="Times New Roman"/>
                <w:b/>
                <w:sz w:val="28"/>
                <w:szCs w:val="28"/>
              </w:rPr>
              <w:t>Дата  _</w:t>
            </w:r>
            <w:proofErr w:type="gramEnd"/>
            <w:r w:rsidRPr="00B302E8">
              <w:rPr>
                <w:rFonts w:ascii="Times New Roman" w:eastAsia="Calibri" w:hAnsi="Times New Roman" w:cs="Times New Roman"/>
                <w:b/>
                <w:sz w:val="28"/>
                <w:szCs w:val="28"/>
              </w:rPr>
              <w:t>1</w:t>
            </w:r>
            <w:r w:rsidR="006A5A99">
              <w:rPr>
                <w:rFonts w:ascii="Times New Roman" w:eastAsia="Calibri" w:hAnsi="Times New Roman" w:cs="Times New Roman"/>
                <w:b/>
                <w:sz w:val="28"/>
                <w:szCs w:val="28"/>
              </w:rPr>
              <w:t>8</w:t>
            </w:r>
            <w:r w:rsidRPr="00B302E8">
              <w:rPr>
                <w:rFonts w:ascii="Times New Roman" w:eastAsia="Calibri" w:hAnsi="Times New Roman" w:cs="Times New Roman"/>
                <w:b/>
                <w:sz w:val="28"/>
                <w:szCs w:val="28"/>
              </w:rPr>
              <w:t>.10.23</w:t>
            </w:r>
          </w:p>
        </w:tc>
      </w:tr>
      <w:tr w:rsidR="008E28EB" w:rsidRPr="007E6D87" w:rsidTr="00E2599B">
        <w:tc>
          <w:tcPr>
            <w:tcW w:w="4257" w:type="dxa"/>
            <w:hideMark/>
          </w:tcPr>
          <w:p w:rsidR="008E28EB" w:rsidRPr="00B302E8" w:rsidRDefault="008E28EB" w:rsidP="008E28EB">
            <w:pPr>
              <w:jc w:val="both"/>
              <w:rPr>
                <w:rFonts w:ascii="Times New Roman" w:eastAsia="Calibri" w:hAnsi="Times New Roman" w:cs="Times New Roman"/>
                <w:b/>
                <w:sz w:val="28"/>
                <w:szCs w:val="28"/>
              </w:rPr>
            </w:pPr>
            <w:r w:rsidRPr="00B302E8">
              <w:rPr>
                <w:rFonts w:ascii="Times New Roman" w:eastAsia="Calibri" w:hAnsi="Times New Roman" w:cs="Times New Roman"/>
                <w:b/>
                <w:sz w:val="28"/>
                <w:szCs w:val="28"/>
              </w:rPr>
              <w:t>Класс:</w:t>
            </w:r>
            <w:r w:rsidRPr="00B302E8">
              <w:rPr>
                <w:rFonts w:ascii="Times New Roman" w:eastAsia="Calibri" w:hAnsi="Times New Roman" w:cs="Times New Roman"/>
                <w:sz w:val="28"/>
                <w:szCs w:val="28"/>
              </w:rPr>
              <w:t xml:space="preserve"> 11</w:t>
            </w:r>
          </w:p>
        </w:tc>
        <w:tc>
          <w:tcPr>
            <w:tcW w:w="7011" w:type="dxa"/>
            <w:hideMark/>
          </w:tcPr>
          <w:p w:rsidR="008E28EB" w:rsidRPr="00B302E8" w:rsidRDefault="008E28EB" w:rsidP="00E2599B">
            <w:pPr>
              <w:rPr>
                <w:rFonts w:ascii="Times New Roman" w:eastAsia="Calibri" w:hAnsi="Times New Roman" w:cs="Times New Roman"/>
                <w:b/>
                <w:sz w:val="28"/>
                <w:szCs w:val="28"/>
              </w:rPr>
            </w:pPr>
            <w:r w:rsidRPr="00B302E8">
              <w:rPr>
                <w:rFonts w:ascii="Times New Roman" w:eastAsia="Calibri" w:hAnsi="Times New Roman" w:cs="Times New Roman"/>
                <w:b/>
                <w:sz w:val="28"/>
                <w:szCs w:val="28"/>
              </w:rPr>
              <w:t xml:space="preserve">Тип урока: </w:t>
            </w:r>
            <w:r w:rsidRPr="00B302E8">
              <w:rPr>
                <w:rFonts w:ascii="Times New Roman" w:eastAsia="Calibri" w:hAnsi="Times New Roman" w:cs="Times New Roman"/>
                <w:sz w:val="28"/>
                <w:szCs w:val="28"/>
              </w:rPr>
              <w:t>урок открытия нового знания</w:t>
            </w:r>
          </w:p>
        </w:tc>
        <w:tc>
          <w:tcPr>
            <w:tcW w:w="3518" w:type="dxa"/>
            <w:hideMark/>
          </w:tcPr>
          <w:p w:rsidR="008E28EB" w:rsidRPr="00B302E8" w:rsidRDefault="008E28EB" w:rsidP="008E28EB">
            <w:pPr>
              <w:rPr>
                <w:rFonts w:ascii="Times New Roman" w:eastAsia="Calibri" w:hAnsi="Times New Roman" w:cs="Times New Roman"/>
                <w:b/>
                <w:sz w:val="28"/>
                <w:szCs w:val="28"/>
              </w:rPr>
            </w:pPr>
            <w:r w:rsidRPr="00B302E8">
              <w:rPr>
                <w:rFonts w:ascii="Times New Roman" w:eastAsia="Calibri" w:hAnsi="Times New Roman" w:cs="Times New Roman"/>
                <w:b/>
                <w:sz w:val="28"/>
                <w:szCs w:val="28"/>
              </w:rPr>
              <w:t xml:space="preserve"> </w:t>
            </w:r>
          </w:p>
        </w:tc>
      </w:tr>
    </w:tbl>
    <w:tbl>
      <w:tblPr>
        <w:tblStyle w:val="6"/>
        <w:tblW w:w="16060" w:type="dxa"/>
        <w:tblInd w:w="-572" w:type="dxa"/>
        <w:tblLayout w:type="fixed"/>
        <w:tblLook w:val="04A0" w:firstRow="1" w:lastRow="0" w:firstColumn="1" w:lastColumn="0" w:noHBand="0" w:noVBand="1"/>
      </w:tblPr>
      <w:tblGrid>
        <w:gridCol w:w="1826"/>
        <w:gridCol w:w="2710"/>
        <w:gridCol w:w="1826"/>
        <w:gridCol w:w="1541"/>
        <w:gridCol w:w="1559"/>
        <w:gridCol w:w="1559"/>
        <w:gridCol w:w="1701"/>
        <w:gridCol w:w="1701"/>
        <w:gridCol w:w="1637"/>
      </w:tblGrid>
      <w:tr w:rsidR="008E28EB" w:rsidRPr="0024064E" w:rsidTr="0097158D">
        <w:tc>
          <w:tcPr>
            <w:tcW w:w="1826" w:type="dxa"/>
            <w:vMerge w:val="restart"/>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center"/>
              <w:rPr>
                <w:rFonts w:ascii="Times New Roman" w:hAnsi="Times New Roman"/>
                <w:b/>
                <w:sz w:val="24"/>
                <w:szCs w:val="24"/>
              </w:rPr>
            </w:pPr>
            <w:r w:rsidRPr="0024064E">
              <w:rPr>
                <w:rFonts w:ascii="Times New Roman" w:hAnsi="Times New Roman"/>
                <w:b/>
                <w:sz w:val="24"/>
                <w:szCs w:val="24"/>
              </w:rPr>
              <w:t>Этапы урока</w:t>
            </w:r>
          </w:p>
        </w:tc>
        <w:tc>
          <w:tcPr>
            <w:tcW w:w="2710"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center"/>
              <w:rPr>
                <w:rFonts w:ascii="Times New Roman" w:hAnsi="Times New Roman"/>
                <w:sz w:val="24"/>
                <w:szCs w:val="24"/>
              </w:rPr>
            </w:pPr>
            <w:r w:rsidRPr="0024064E">
              <w:rPr>
                <w:rFonts w:ascii="Times New Roman" w:hAnsi="Times New Roman"/>
                <w:b/>
                <w:sz w:val="24"/>
                <w:szCs w:val="24"/>
              </w:rPr>
              <w:t>Ход урока</w:t>
            </w:r>
          </w:p>
        </w:tc>
        <w:tc>
          <w:tcPr>
            <w:tcW w:w="1826" w:type="dxa"/>
            <w:vMerge w:val="restart"/>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center"/>
              <w:rPr>
                <w:rFonts w:ascii="Times New Roman" w:hAnsi="Times New Roman"/>
                <w:b/>
                <w:sz w:val="24"/>
                <w:szCs w:val="24"/>
              </w:rPr>
            </w:pPr>
            <w:r w:rsidRPr="0024064E">
              <w:rPr>
                <w:rFonts w:ascii="Times New Roman" w:hAnsi="Times New Roman"/>
                <w:b/>
                <w:sz w:val="24"/>
                <w:szCs w:val="24"/>
              </w:rPr>
              <w:t xml:space="preserve">Деятельность </w:t>
            </w:r>
          </w:p>
          <w:p w:rsidR="008E28EB" w:rsidRPr="0024064E" w:rsidRDefault="008E28EB" w:rsidP="00E2599B">
            <w:pPr>
              <w:jc w:val="center"/>
              <w:rPr>
                <w:rFonts w:ascii="Times New Roman" w:hAnsi="Times New Roman"/>
                <w:sz w:val="24"/>
                <w:szCs w:val="24"/>
              </w:rPr>
            </w:pPr>
            <w:r w:rsidRPr="0024064E">
              <w:rPr>
                <w:rFonts w:ascii="Times New Roman" w:hAnsi="Times New Roman"/>
                <w:b/>
                <w:sz w:val="24"/>
                <w:szCs w:val="24"/>
              </w:rPr>
              <w:t>учителя</w:t>
            </w:r>
          </w:p>
        </w:tc>
        <w:tc>
          <w:tcPr>
            <w:tcW w:w="9698" w:type="dxa"/>
            <w:gridSpan w:val="6"/>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center"/>
              <w:rPr>
                <w:rFonts w:ascii="Times New Roman" w:hAnsi="Times New Roman"/>
                <w:sz w:val="24"/>
                <w:szCs w:val="24"/>
              </w:rPr>
            </w:pPr>
            <w:r w:rsidRPr="0024064E">
              <w:rPr>
                <w:rFonts w:ascii="Times New Roman" w:hAnsi="Times New Roman"/>
                <w:b/>
                <w:sz w:val="24"/>
                <w:szCs w:val="24"/>
              </w:rPr>
              <w:t>Деятельность учащихся</w:t>
            </w:r>
          </w:p>
        </w:tc>
      </w:tr>
      <w:tr w:rsidR="006C1942" w:rsidRPr="0024064E" w:rsidTr="0097158D">
        <w:tc>
          <w:tcPr>
            <w:tcW w:w="1826" w:type="dxa"/>
            <w:vMerge/>
            <w:tcBorders>
              <w:top w:val="single" w:sz="4" w:space="0" w:color="auto"/>
              <w:left w:val="single" w:sz="4" w:space="0" w:color="auto"/>
              <w:bottom w:val="single" w:sz="4" w:space="0" w:color="auto"/>
              <w:right w:val="single" w:sz="4" w:space="0" w:color="auto"/>
            </w:tcBorders>
            <w:vAlign w:val="center"/>
            <w:hideMark/>
          </w:tcPr>
          <w:p w:rsidR="006C1942" w:rsidRPr="0024064E" w:rsidRDefault="006C1942" w:rsidP="00E2599B">
            <w:pPr>
              <w:rPr>
                <w:rFonts w:ascii="Times New Roman" w:hAnsi="Times New Roman"/>
                <w:b/>
                <w:sz w:val="24"/>
                <w:szCs w:val="24"/>
              </w:rPr>
            </w:pPr>
          </w:p>
        </w:tc>
        <w:tc>
          <w:tcPr>
            <w:tcW w:w="2710" w:type="dxa"/>
            <w:vMerge w:val="restart"/>
            <w:tcBorders>
              <w:top w:val="single" w:sz="4" w:space="0" w:color="auto"/>
              <w:left w:val="single" w:sz="4" w:space="0" w:color="auto"/>
              <w:right w:val="single" w:sz="4" w:space="0" w:color="auto"/>
            </w:tcBorders>
            <w:hideMark/>
          </w:tcPr>
          <w:p w:rsidR="006C1942" w:rsidRPr="0024064E" w:rsidRDefault="006C1942" w:rsidP="00E2599B">
            <w:pPr>
              <w:jc w:val="center"/>
              <w:rPr>
                <w:rFonts w:ascii="Times New Roman" w:hAnsi="Times New Roman"/>
                <w:sz w:val="24"/>
                <w:szCs w:val="24"/>
              </w:rPr>
            </w:pPr>
            <w:r w:rsidRPr="0024064E">
              <w:rPr>
                <w:rFonts w:ascii="Times New Roman" w:hAnsi="Times New Roman"/>
                <w:b/>
                <w:sz w:val="24"/>
                <w:szCs w:val="24"/>
              </w:rPr>
              <w:t>Задание базового уровня</w:t>
            </w:r>
          </w:p>
        </w:tc>
        <w:tc>
          <w:tcPr>
            <w:tcW w:w="1826" w:type="dxa"/>
            <w:vMerge/>
            <w:tcBorders>
              <w:top w:val="single" w:sz="4" w:space="0" w:color="auto"/>
              <w:left w:val="single" w:sz="4" w:space="0" w:color="auto"/>
              <w:bottom w:val="single" w:sz="4" w:space="0" w:color="auto"/>
              <w:right w:val="single" w:sz="4" w:space="0" w:color="auto"/>
            </w:tcBorders>
            <w:vAlign w:val="center"/>
            <w:hideMark/>
          </w:tcPr>
          <w:p w:rsidR="006C1942" w:rsidRPr="0024064E" w:rsidRDefault="006C1942" w:rsidP="00E2599B">
            <w:pPr>
              <w:rPr>
                <w:rFonts w:ascii="Times New Roman" w:hAnsi="Times New Roman"/>
                <w:sz w:val="24"/>
                <w:szCs w:val="24"/>
              </w:rPr>
            </w:pPr>
          </w:p>
        </w:tc>
        <w:tc>
          <w:tcPr>
            <w:tcW w:w="3100" w:type="dxa"/>
            <w:gridSpan w:val="2"/>
            <w:tcBorders>
              <w:top w:val="single" w:sz="4" w:space="0" w:color="auto"/>
              <w:left w:val="single" w:sz="4" w:space="0" w:color="auto"/>
              <w:bottom w:val="single" w:sz="4" w:space="0" w:color="auto"/>
              <w:right w:val="single" w:sz="4" w:space="0" w:color="auto"/>
            </w:tcBorders>
            <w:hideMark/>
          </w:tcPr>
          <w:p w:rsidR="006C1942" w:rsidRPr="0024064E" w:rsidRDefault="006C1942" w:rsidP="00E2599B">
            <w:pPr>
              <w:jc w:val="center"/>
              <w:rPr>
                <w:rFonts w:ascii="Times New Roman" w:hAnsi="Times New Roman"/>
                <w:sz w:val="24"/>
                <w:szCs w:val="24"/>
              </w:rPr>
            </w:pPr>
            <w:r w:rsidRPr="0024064E">
              <w:rPr>
                <w:rFonts w:ascii="Times New Roman" w:hAnsi="Times New Roman"/>
                <w:b/>
                <w:sz w:val="24"/>
                <w:szCs w:val="24"/>
              </w:rPr>
              <w:t>Познавательная</w:t>
            </w:r>
          </w:p>
        </w:tc>
        <w:tc>
          <w:tcPr>
            <w:tcW w:w="3260" w:type="dxa"/>
            <w:gridSpan w:val="2"/>
            <w:tcBorders>
              <w:top w:val="single" w:sz="4" w:space="0" w:color="auto"/>
              <w:left w:val="single" w:sz="4" w:space="0" w:color="auto"/>
              <w:bottom w:val="single" w:sz="4" w:space="0" w:color="auto"/>
              <w:right w:val="single" w:sz="4" w:space="0" w:color="auto"/>
            </w:tcBorders>
            <w:hideMark/>
          </w:tcPr>
          <w:p w:rsidR="006C1942" w:rsidRPr="0024064E" w:rsidRDefault="006C1942" w:rsidP="00E2599B">
            <w:pPr>
              <w:jc w:val="center"/>
              <w:rPr>
                <w:rFonts w:ascii="Times New Roman" w:hAnsi="Times New Roman"/>
                <w:sz w:val="24"/>
                <w:szCs w:val="24"/>
              </w:rPr>
            </w:pPr>
            <w:r w:rsidRPr="0024064E">
              <w:rPr>
                <w:rFonts w:ascii="Times New Roman" w:hAnsi="Times New Roman"/>
                <w:b/>
                <w:sz w:val="24"/>
                <w:szCs w:val="24"/>
              </w:rPr>
              <w:t>Коммуникативная</w:t>
            </w:r>
          </w:p>
        </w:tc>
        <w:tc>
          <w:tcPr>
            <w:tcW w:w="3338" w:type="dxa"/>
            <w:gridSpan w:val="2"/>
            <w:tcBorders>
              <w:top w:val="single" w:sz="4" w:space="0" w:color="auto"/>
              <w:left w:val="single" w:sz="4" w:space="0" w:color="auto"/>
              <w:bottom w:val="single" w:sz="4" w:space="0" w:color="auto"/>
              <w:right w:val="single" w:sz="4" w:space="0" w:color="auto"/>
            </w:tcBorders>
            <w:hideMark/>
          </w:tcPr>
          <w:p w:rsidR="006C1942" w:rsidRPr="0024064E" w:rsidRDefault="006C1942" w:rsidP="00E2599B">
            <w:pPr>
              <w:tabs>
                <w:tab w:val="left" w:pos="-283"/>
              </w:tabs>
              <w:jc w:val="center"/>
              <w:rPr>
                <w:rFonts w:ascii="Times New Roman" w:hAnsi="Times New Roman"/>
                <w:sz w:val="24"/>
                <w:szCs w:val="24"/>
              </w:rPr>
            </w:pPr>
            <w:r w:rsidRPr="0024064E">
              <w:rPr>
                <w:rFonts w:ascii="Times New Roman" w:hAnsi="Times New Roman"/>
                <w:b/>
                <w:sz w:val="24"/>
                <w:szCs w:val="24"/>
              </w:rPr>
              <w:t>Регулятивная</w:t>
            </w:r>
          </w:p>
        </w:tc>
      </w:tr>
      <w:tr w:rsidR="006C1942" w:rsidRPr="0024064E" w:rsidTr="0097158D">
        <w:tc>
          <w:tcPr>
            <w:tcW w:w="1826" w:type="dxa"/>
            <w:vMerge/>
            <w:tcBorders>
              <w:top w:val="single" w:sz="4" w:space="0" w:color="auto"/>
              <w:left w:val="single" w:sz="4" w:space="0" w:color="auto"/>
              <w:bottom w:val="single" w:sz="4" w:space="0" w:color="auto"/>
              <w:right w:val="single" w:sz="4" w:space="0" w:color="auto"/>
            </w:tcBorders>
            <w:vAlign w:val="center"/>
            <w:hideMark/>
          </w:tcPr>
          <w:p w:rsidR="006C1942" w:rsidRPr="0024064E" w:rsidRDefault="006C1942" w:rsidP="00E2599B">
            <w:pPr>
              <w:rPr>
                <w:rFonts w:ascii="Times New Roman" w:hAnsi="Times New Roman"/>
                <w:b/>
                <w:sz w:val="24"/>
                <w:szCs w:val="24"/>
              </w:rPr>
            </w:pPr>
          </w:p>
        </w:tc>
        <w:tc>
          <w:tcPr>
            <w:tcW w:w="2710" w:type="dxa"/>
            <w:vMerge/>
            <w:tcBorders>
              <w:left w:val="single" w:sz="4" w:space="0" w:color="auto"/>
              <w:bottom w:val="single" w:sz="4" w:space="0" w:color="auto"/>
              <w:right w:val="single" w:sz="4" w:space="0" w:color="auto"/>
            </w:tcBorders>
            <w:vAlign w:val="center"/>
            <w:hideMark/>
          </w:tcPr>
          <w:p w:rsidR="006C1942" w:rsidRPr="0024064E" w:rsidRDefault="006C1942" w:rsidP="00E2599B">
            <w:pPr>
              <w:rPr>
                <w:rFonts w:ascii="Times New Roman" w:hAnsi="Times New Roman"/>
                <w:sz w:val="24"/>
                <w:szCs w:val="24"/>
              </w:rPr>
            </w:pPr>
          </w:p>
        </w:tc>
        <w:tc>
          <w:tcPr>
            <w:tcW w:w="1826" w:type="dxa"/>
            <w:vMerge/>
            <w:tcBorders>
              <w:top w:val="single" w:sz="4" w:space="0" w:color="auto"/>
              <w:left w:val="single" w:sz="4" w:space="0" w:color="auto"/>
              <w:bottom w:val="single" w:sz="4" w:space="0" w:color="auto"/>
              <w:right w:val="single" w:sz="4" w:space="0" w:color="auto"/>
            </w:tcBorders>
            <w:vAlign w:val="center"/>
            <w:hideMark/>
          </w:tcPr>
          <w:p w:rsidR="006C1942" w:rsidRPr="0024064E" w:rsidRDefault="006C1942" w:rsidP="00E2599B">
            <w:pPr>
              <w:rPr>
                <w:rFonts w:ascii="Times New Roman" w:hAnsi="Times New Roman"/>
                <w:sz w:val="24"/>
                <w:szCs w:val="24"/>
              </w:rPr>
            </w:pPr>
          </w:p>
        </w:tc>
        <w:tc>
          <w:tcPr>
            <w:tcW w:w="1541" w:type="dxa"/>
            <w:tcBorders>
              <w:top w:val="single" w:sz="4" w:space="0" w:color="auto"/>
              <w:left w:val="single" w:sz="4" w:space="0" w:color="auto"/>
              <w:bottom w:val="single" w:sz="4" w:space="0" w:color="auto"/>
              <w:right w:val="single" w:sz="4" w:space="0" w:color="auto"/>
            </w:tcBorders>
            <w:hideMark/>
          </w:tcPr>
          <w:p w:rsidR="006C1942" w:rsidRPr="0024064E" w:rsidRDefault="006C1942" w:rsidP="00E2599B">
            <w:pPr>
              <w:jc w:val="center"/>
              <w:rPr>
                <w:rFonts w:ascii="Times New Roman" w:hAnsi="Times New Roman"/>
                <w:sz w:val="24"/>
                <w:szCs w:val="24"/>
              </w:rPr>
            </w:pPr>
            <w:r w:rsidRPr="0024064E">
              <w:rPr>
                <w:rFonts w:ascii="Times New Roman" w:hAnsi="Times New Roman"/>
                <w:b/>
                <w:sz w:val="24"/>
                <w:szCs w:val="24"/>
              </w:rPr>
              <w:t>Осуществляемые действия</w:t>
            </w:r>
          </w:p>
        </w:tc>
        <w:tc>
          <w:tcPr>
            <w:tcW w:w="1559" w:type="dxa"/>
            <w:tcBorders>
              <w:top w:val="single" w:sz="4" w:space="0" w:color="auto"/>
              <w:left w:val="single" w:sz="4" w:space="0" w:color="auto"/>
              <w:bottom w:val="single" w:sz="4" w:space="0" w:color="auto"/>
              <w:right w:val="single" w:sz="4" w:space="0" w:color="auto"/>
            </w:tcBorders>
            <w:hideMark/>
          </w:tcPr>
          <w:p w:rsidR="006C1942" w:rsidRPr="0024064E" w:rsidRDefault="006C1942" w:rsidP="00E2599B">
            <w:pPr>
              <w:jc w:val="center"/>
              <w:rPr>
                <w:rFonts w:ascii="Times New Roman" w:hAnsi="Times New Roman"/>
                <w:sz w:val="24"/>
                <w:szCs w:val="24"/>
              </w:rPr>
            </w:pPr>
            <w:r w:rsidRPr="0024064E">
              <w:rPr>
                <w:rFonts w:ascii="Times New Roman" w:hAnsi="Times New Roman"/>
                <w:b/>
                <w:sz w:val="24"/>
                <w:szCs w:val="24"/>
              </w:rPr>
              <w:t>Формируемые способы д-</w:t>
            </w:r>
            <w:proofErr w:type="spellStart"/>
            <w:r w:rsidRPr="0024064E">
              <w:rPr>
                <w:rFonts w:ascii="Times New Roman" w:hAnsi="Times New Roman"/>
                <w:b/>
                <w:sz w:val="24"/>
                <w:szCs w:val="24"/>
              </w:rPr>
              <w:t>ти</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6C1942" w:rsidRPr="0024064E" w:rsidRDefault="006C1942" w:rsidP="00E2599B">
            <w:pPr>
              <w:jc w:val="center"/>
              <w:rPr>
                <w:rFonts w:ascii="Times New Roman" w:hAnsi="Times New Roman"/>
                <w:sz w:val="24"/>
                <w:szCs w:val="24"/>
              </w:rPr>
            </w:pPr>
            <w:r w:rsidRPr="0024064E">
              <w:rPr>
                <w:rFonts w:ascii="Times New Roman" w:hAnsi="Times New Roman"/>
                <w:b/>
                <w:sz w:val="24"/>
                <w:szCs w:val="24"/>
              </w:rPr>
              <w:t>Осуществляемые действия</w:t>
            </w:r>
          </w:p>
        </w:tc>
        <w:tc>
          <w:tcPr>
            <w:tcW w:w="1701" w:type="dxa"/>
            <w:tcBorders>
              <w:top w:val="single" w:sz="4" w:space="0" w:color="auto"/>
              <w:left w:val="single" w:sz="4" w:space="0" w:color="auto"/>
              <w:bottom w:val="single" w:sz="4" w:space="0" w:color="auto"/>
              <w:right w:val="single" w:sz="4" w:space="0" w:color="auto"/>
            </w:tcBorders>
            <w:hideMark/>
          </w:tcPr>
          <w:p w:rsidR="006C1942" w:rsidRPr="0024064E" w:rsidRDefault="006C1942" w:rsidP="00E2599B">
            <w:pPr>
              <w:jc w:val="center"/>
              <w:rPr>
                <w:rFonts w:ascii="Times New Roman" w:hAnsi="Times New Roman"/>
                <w:sz w:val="24"/>
                <w:szCs w:val="24"/>
              </w:rPr>
            </w:pPr>
            <w:r w:rsidRPr="0024064E">
              <w:rPr>
                <w:rFonts w:ascii="Times New Roman" w:hAnsi="Times New Roman"/>
                <w:b/>
                <w:sz w:val="24"/>
                <w:szCs w:val="24"/>
              </w:rPr>
              <w:t>Формируемые способы д-</w:t>
            </w:r>
            <w:proofErr w:type="spellStart"/>
            <w:r w:rsidRPr="0024064E">
              <w:rPr>
                <w:rFonts w:ascii="Times New Roman" w:hAnsi="Times New Roman"/>
                <w:b/>
                <w:sz w:val="24"/>
                <w:szCs w:val="24"/>
              </w:rPr>
              <w:t>ти</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6C1942" w:rsidRPr="0024064E" w:rsidRDefault="006C1942" w:rsidP="00E2599B">
            <w:pPr>
              <w:jc w:val="center"/>
              <w:rPr>
                <w:rFonts w:ascii="Times New Roman" w:hAnsi="Times New Roman"/>
                <w:sz w:val="24"/>
                <w:szCs w:val="24"/>
              </w:rPr>
            </w:pPr>
            <w:r w:rsidRPr="0024064E">
              <w:rPr>
                <w:rFonts w:ascii="Times New Roman" w:hAnsi="Times New Roman"/>
                <w:b/>
                <w:sz w:val="24"/>
                <w:szCs w:val="24"/>
              </w:rPr>
              <w:t>Осуществляемые действия</w:t>
            </w:r>
          </w:p>
        </w:tc>
        <w:tc>
          <w:tcPr>
            <w:tcW w:w="1637" w:type="dxa"/>
            <w:tcBorders>
              <w:top w:val="single" w:sz="4" w:space="0" w:color="auto"/>
              <w:left w:val="single" w:sz="4" w:space="0" w:color="auto"/>
              <w:bottom w:val="single" w:sz="4" w:space="0" w:color="auto"/>
              <w:right w:val="single" w:sz="4" w:space="0" w:color="auto"/>
            </w:tcBorders>
            <w:hideMark/>
          </w:tcPr>
          <w:p w:rsidR="006C1942" w:rsidRPr="0024064E" w:rsidRDefault="006C1942" w:rsidP="00E2599B">
            <w:pPr>
              <w:jc w:val="center"/>
              <w:rPr>
                <w:rFonts w:ascii="Times New Roman" w:hAnsi="Times New Roman"/>
                <w:sz w:val="24"/>
                <w:szCs w:val="24"/>
              </w:rPr>
            </w:pPr>
            <w:r w:rsidRPr="0024064E">
              <w:rPr>
                <w:rFonts w:ascii="Times New Roman" w:hAnsi="Times New Roman"/>
                <w:b/>
                <w:sz w:val="24"/>
                <w:szCs w:val="24"/>
              </w:rPr>
              <w:t>Формируемые способы д-</w:t>
            </w:r>
            <w:proofErr w:type="spellStart"/>
            <w:r w:rsidRPr="0024064E">
              <w:rPr>
                <w:rFonts w:ascii="Times New Roman" w:hAnsi="Times New Roman"/>
                <w:b/>
                <w:sz w:val="24"/>
                <w:szCs w:val="24"/>
              </w:rPr>
              <w:t>ти</w:t>
            </w:r>
            <w:proofErr w:type="spellEnd"/>
          </w:p>
        </w:tc>
      </w:tr>
      <w:tr w:rsidR="008E28EB" w:rsidRPr="0024064E" w:rsidTr="0097158D">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97158D" w:rsidP="00E2599B">
            <w:pPr>
              <w:jc w:val="both"/>
              <w:rPr>
                <w:rFonts w:ascii="Times New Roman" w:hAnsi="Times New Roman"/>
                <w:b/>
                <w:sz w:val="24"/>
                <w:szCs w:val="24"/>
              </w:rPr>
            </w:pPr>
            <w:r>
              <w:rPr>
                <w:rFonts w:ascii="Times New Roman" w:hAnsi="Times New Roman"/>
                <w:b/>
                <w:sz w:val="24"/>
                <w:szCs w:val="24"/>
              </w:rPr>
              <w:t>1. </w:t>
            </w:r>
            <w:r w:rsidR="008E28EB" w:rsidRPr="0024064E">
              <w:rPr>
                <w:rFonts w:ascii="Times New Roman" w:hAnsi="Times New Roman"/>
                <w:b/>
                <w:sz w:val="24"/>
                <w:szCs w:val="24"/>
              </w:rPr>
              <w:t>Мотивация</w:t>
            </w:r>
          </w:p>
        </w:tc>
        <w:tc>
          <w:tcPr>
            <w:tcW w:w="2710" w:type="dxa"/>
            <w:tcBorders>
              <w:top w:val="single" w:sz="4" w:space="0" w:color="auto"/>
              <w:left w:val="single" w:sz="4" w:space="0" w:color="auto"/>
              <w:bottom w:val="single" w:sz="4" w:space="0" w:color="auto"/>
              <w:right w:val="single" w:sz="4" w:space="0" w:color="auto"/>
            </w:tcBorders>
          </w:tcPr>
          <w:p w:rsidR="008E28EB" w:rsidRPr="0024064E" w:rsidRDefault="0097158D" w:rsidP="00E2599B">
            <w:pPr>
              <w:shd w:val="clear" w:color="auto" w:fill="FFFFFF"/>
              <w:ind w:firstLine="15"/>
              <w:jc w:val="both"/>
              <w:rPr>
                <w:rFonts w:ascii="Times New Roman" w:hAnsi="Times New Roman"/>
                <w:sz w:val="24"/>
                <w:szCs w:val="24"/>
              </w:rPr>
            </w:pPr>
            <w:r>
              <w:rPr>
                <w:rFonts w:ascii="Times New Roman" w:hAnsi="Times New Roman"/>
                <w:b/>
                <w:sz w:val="24"/>
                <w:szCs w:val="24"/>
              </w:rPr>
              <w:t>1) </w:t>
            </w:r>
            <w:r w:rsidR="008E28EB" w:rsidRPr="0097158D">
              <w:rPr>
                <w:rFonts w:ascii="Times New Roman" w:hAnsi="Times New Roman"/>
                <w:b/>
                <w:sz w:val="24"/>
                <w:szCs w:val="24"/>
              </w:rPr>
              <w:t>Слово учителя</w:t>
            </w:r>
            <w:r w:rsidR="008E28EB" w:rsidRPr="0024064E">
              <w:rPr>
                <w:rFonts w:ascii="Times New Roman" w:hAnsi="Times New Roman"/>
                <w:sz w:val="24"/>
                <w:szCs w:val="24"/>
              </w:rPr>
              <w:t xml:space="preserve"> о теоретической и практической значимости предстоящей темы.</w:t>
            </w:r>
          </w:p>
        </w:tc>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autoSpaceDE w:val="0"/>
              <w:autoSpaceDN w:val="0"/>
              <w:adjustRightInd w:val="0"/>
              <w:spacing w:line="264" w:lineRule="auto"/>
              <w:jc w:val="both"/>
              <w:rPr>
                <w:rFonts w:ascii="Times New Roman" w:hAnsi="Times New Roman"/>
                <w:sz w:val="24"/>
                <w:szCs w:val="24"/>
              </w:rPr>
            </w:pPr>
            <w:r w:rsidRPr="0024064E">
              <w:rPr>
                <w:rFonts w:ascii="Times New Roman" w:hAnsi="Times New Roman"/>
                <w:sz w:val="24"/>
                <w:szCs w:val="24"/>
              </w:rPr>
              <w:t xml:space="preserve"> Установка тематических рамок учебной деятельности.</w:t>
            </w:r>
          </w:p>
        </w:tc>
        <w:tc>
          <w:tcPr>
            <w:tcW w:w="154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t>Преобразование</w:t>
            </w:r>
          </w:p>
        </w:tc>
        <w:tc>
          <w:tcPr>
            <w:tcW w:w="1559"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t>Постановка и решения проблем</w:t>
            </w:r>
          </w:p>
        </w:tc>
        <w:tc>
          <w:tcPr>
            <w:tcW w:w="1559"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t>Постановка вопросов</w:t>
            </w:r>
          </w:p>
        </w:tc>
        <w:tc>
          <w:tcPr>
            <w:tcW w:w="170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t>Управление поведением.</w:t>
            </w:r>
          </w:p>
        </w:tc>
        <w:tc>
          <w:tcPr>
            <w:tcW w:w="170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t>Выработка на личностном уровне внутренней готовности к выполнению нормативных требований УД.</w:t>
            </w:r>
          </w:p>
        </w:tc>
        <w:tc>
          <w:tcPr>
            <w:tcW w:w="1637"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t>Планирование необходимых действий</w:t>
            </w:r>
          </w:p>
        </w:tc>
      </w:tr>
      <w:tr w:rsidR="00E619B8" w:rsidRPr="0024064E" w:rsidTr="0097158D">
        <w:trPr>
          <w:trHeight w:val="846"/>
        </w:trPr>
        <w:tc>
          <w:tcPr>
            <w:tcW w:w="1826" w:type="dxa"/>
            <w:tcBorders>
              <w:top w:val="single" w:sz="4" w:space="0" w:color="auto"/>
              <w:left w:val="single" w:sz="4" w:space="0" w:color="auto"/>
              <w:bottom w:val="single" w:sz="4" w:space="0" w:color="auto"/>
              <w:right w:val="single" w:sz="4" w:space="0" w:color="auto"/>
            </w:tcBorders>
            <w:hideMark/>
          </w:tcPr>
          <w:p w:rsidR="00E619B8" w:rsidRPr="0024064E" w:rsidRDefault="0097158D" w:rsidP="00E619B8">
            <w:pPr>
              <w:jc w:val="both"/>
              <w:rPr>
                <w:rFonts w:ascii="Times New Roman" w:hAnsi="Times New Roman"/>
                <w:b/>
                <w:sz w:val="24"/>
                <w:szCs w:val="24"/>
              </w:rPr>
            </w:pPr>
            <w:r>
              <w:rPr>
                <w:rFonts w:ascii="Times New Roman" w:hAnsi="Times New Roman"/>
                <w:b/>
                <w:sz w:val="24"/>
                <w:szCs w:val="24"/>
              </w:rPr>
              <w:t>2. </w:t>
            </w:r>
            <w:r w:rsidR="00E619B8" w:rsidRPr="0024064E">
              <w:rPr>
                <w:rFonts w:ascii="Times New Roman" w:hAnsi="Times New Roman"/>
                <w:b/>
                <w:sz w:val="24"/>
                <w:szCs w:val="24"/>
              </w:rPr>
              <w:t>Актуализация</w:t>
            </w:r>
          </w:p>
        </w:tc>
        <w:tc>
          <w:tcPr>
            <w:tcW w:w="2710" w:type="dxa"/>
            <w:tcBorders>
              <w:top w:val="single" w:sz="4" w:space="0" w:color="auto"/>
              <w:left w:val="single" w:sz="4" w:space="0" w:color="auto"/>
              <w:bottom w:val="single" w:sz="4" w:space="0" w:color="auto"/>
              <w:right w:val="single" w:sz="4" w:space="0" w:color="auto"/>
            </w:tcBorders>
          </w:tcPr>
          <w:p w:rsidR="0097158D" w:rsidRDefault="0097158D" w:rsidP="00E619B8">
            <w:pPr>
              <w:rPr>
                <w:rFonts w:ascii="Times New Roman" w:hAnsi="Times New Roman"/>
                <w:sz w:val="24"/>
                <w:szCs w:val="24"/>
              </w:rPr>
            </w:pPr>
            <w:r>
              <w:rPr>
                <w:rFonts w:ascii="Times New Roman" w:hAnsi="Times New Roman"/>
                <w:sz w:val="24"/>
                <w:szCs w:val="24"/>
              </w:rPr>
              <w:t>1) Беседа.</w:t>
            </w:r>
          </w:p>
          <w:p w:rsidR="00E619B8" w:rsidRPr="0024064E" w:rsidRDefault="0097158D" w:rsidP="00E619B8">
            <w:pPr>
              <w:rPr>
                <w:rFonts w:ascii="Times New Roman" w:hAnsi="Times New Roman"/>
                <w:sz w:val="24"/>
                <w:szCs w:val="24"/>
              </w:rPr>
            </w:pPr>
            <w:r w:rsidRPr="008B1358">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00E619B8" w:rsidRPr="0024064E">
              <w:rPr>
                <w:rFonts w:ascii="Times New Roman" w:hAnsi="Times New Roman"/>
                <w:sz w:val="24"/>
                <w:szCs w:val="24"/>
              </w:rPr>
              <w:t>Что такое «Серебряный век» русской поэзии?</w:t>
            </w:r>
          </w:p>
          <w:p w:rsidR="00E619B8" w:rsidRPr="0024064E" w:rsidRDefault="0097158D" w:rsidP="00E619B8">
            <w:pPr>
              <w:rPr>
                <w:rFonts w:ascii="Times New Roman" w:hAnsi="Times New Roman"/>
                <w:sz w:val="24"/>
                <w:szCs w:val="24"/>
              </w:rPr>
            </w:pPr>
            <w:r w:rsidRPr="008B1358">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00E619B8" w:rsidRPr="0024064E">
              <w:rPr>
                <w:rFonts w:ascii="Times New Roman" w:hAnsi="Times New Roman"/>
                <w:sz w:val="24"/>
                <w:szCs w:val="24"/>
              </w:rPr>
              <w:t xml:space="preserve">Как связаны между собой понятия «модернизм», «декаданс» и «Серебряный </w:t>
            </w:r>
          </w:p>
          <w:p w:rsidR="00E619B8" w:rsidRPr="0024064E" w:rsidRDefault="00E619B8" w:rsidP="00E619B8">
            <w:pPr>
              <w:rPr>
                <w:rFonts w:ascii="Times New Roman" w:hAnsi="Times New Roman"/>
                <w:sz w:val="24"/>
                <w:szCs w:val="24"/>
              </w:rPr>
            </w:pPr>
            <w:r w:rsidRPr="0024064E">
              <w:rPr>
                <w:rFonts w:ascii="Times New Roman" w:hAnsi="Times New Roman"/>
                <w:sz w:val="24"/>
                <w:szCs w:val="24"/>
              </w:rPr>
              <w:t>век»?</w:t>
            </w:r>
          </w:p>
          <w:p w:rsidR="00E619B8" w:rsidRPr="0024064E" w:rsidRDefault="0097158D" w:rsidP="00E619B8">
            <w:pPr>
              <w:rPr>
                <w:rFonts w:ascii="Times New Roman" w:hAnsi="Times New Roman"/>
                <w:sz w:val="24"/>
                <w:szCs w:val="24"/>
              </w:rPr>
            </w:pPr>
            <w:r w:rsidRPr="008B1358">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00E619B8" w:rsidRPr="0024064E">
              <w:rPr>
                <w:rFonts w:ascii="Times New Roman" w:hAnsi="Times New Roman"/>
                <w:sz w:val="24"/>
                <w:szCs w:val="24"/>
              </w:rPr>
              <w:t xml:space="preserve">Каковы признаки литературного течения? </w:t>
            </w:r>
            <w:r w:rsidRPr="008B1358">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00E619B8" w:rsidRPr="0024064E">
              <w:rPr>
                <w:rFonts w:ascii="Times New Roman" w:hAnsi="Times New Roman"/>
                <w:sz w:val="24"/>
                <w:szCs w:val="24"/>
              </w:rPr>
              <w:t xml:space="preserve">Зачем писатели объединялись </w:t>
            </w:r>
          </w:p>
          <w:p w:rsidR="00E619B8" w:rsidRPr="0024064E" w:rsidRDefault="00E619B8" w:rsidP="00E619B8">
            <w:pPr>
              <w:rPr>
                <w:rFonts w:ascii="Times New Roman" w:hAnsi="Times New Roman"/>
                <w:sz w:val="24"/>
                <w:szCs w:val="24"/>
              </w:rPr>
            </w:pPr>
            <w:r w:rsidRPr="0024064E">
              <w:rPr>
                <w:rFonts w:ascii="Times New Roman" w:hAnsi="Times New Roman"/>
                <w:sz w:val="24"/>
                <w:szCs w:val="24"/>
              </w:rPr>
              <w:t>в такие течения?</w:t>
            </w:r>
          </w:p>
          <w:p w:rsidR="00E619B8" w:rsidRPr="0024064E" w:rsidRDefault="0097158D" w:rsidP="00E619B8">
            <w:pPr>
              <w:rPr>
                <w:sz w:val="24"/>
                <w:szCs w:val="24"/>
              </w:rPr>
            </w:pPr>
            <w:r w:rsidRPr="008B1358">
              <w:rPr>
                <w:rFonts w:ascii="Times New Roman" w:eastAsia="Times New Roman" w:hAnsi="Times New Roman"/>
                <w:sz w:val="28"/>
                <w:szCs w:val="28"/>
                <w:lang w:eastAsia="ru-RU"/>
              </w:rPr>
              <w:lastRenderedPageBreak/>
              <w:t>–</w:t>
            </w:r>
            <w:r>
              <w:rPr>
                <w:rFonts w:ascii="Times New Roman" w:eastAsia="Times New Roman" w:hAnsi="Times New Roman"/>
                <w:sz w:val="28"/>
                <w:szCs w:val="28"/>
                <w:lang w:eastAsia="ru-RU"/>
              </w:rPr>
              <w:t xml:space="preserve"> </w:t>
            </w:r>
            <w:r w:rsidR="00E619B8" w:rsidRPr="0024064E">
              <w:rPr>
                <w:rFonts w:ascii="Times New Roman" w:hAnsi="Times New Roman"/>
                <w:sz w:val="24"/>
                <w:szCs w:val="24"/>
              </w:rPr>
              <w:t>Дайте определение символизма. Каковы его признаки?</w:t>
            </w:r>
          </w:p>
        </w:tc>
        <w:tc>
          <w:tcPr>
            <w:tcW w:w="1826" w:type="dxa"/>
            <w:tcBorders>
              <w:top w:val="single" w:sz="4" w:space="0" w:color="auto"/>
              <w:left w:val="single" w:sz="4" w:space="0" w:color="auto"/>
              <w:bottom w:val="single" w:sz="4" w:space="0" w:color="auto"/>
              <w:right w:val="single" w:sz="4" w:space="0" w:color="auto"/>
            </w:tcBorders>
            <w:hideMark/>
          </w:tcPr>
          <w:p w:rsidR="00E619B8" w:rsidRPr="0024064E" w:rsidRDefault="00E619B8" w:rsidP="00E619B8">
            <w:pPr>
              <w:jc w:val="both"/>
              <w:rPr>
                <w:rFonts w:ascii="Times New Roman" w:hAnsi="Times New Roman"/>
                <w:sz w:val="24"/>
                <w:szCs w:val="24"/>
              </w:rPr>
            </w:pPr>
            <w:r w:rsidRPr="0024064E">
              <w:rPr>
                <w:rFonts w:ascii="Times New Roman" w:hAnsi="Times New Roman"/>
                <w:sz w:val="24"/>
                <w:szCs w:val="24"/>
              </w:rPr>
              <w:lastRenderedPageBreak/>
              <w:t>Организация фиксирования каждым из учащихся индивидуального затруднения в пробном действии.</w:t>
            </w:r>
          </w:p>
        </w:tc>
        <w:tc>
          <w:tcPr>
            <w:tcW w:w="1541" w:type="dxa"/>
            <w:tcBorders>
              <w:top w:val="single" w:sz="4" w:space="0" w:color="auto"/>
              <w:left w:val="single" w:sz="4" w:space="0" w:color="auto"/>
              <w:bottom w:val="single" w:sz="4" w:space="0" w:color="auto"/>
              <w:right w:val="single" w:sz="4" w:space="0" w:color="auto"/>
            </w:tcBorders>
            <w:hideMark/>
          </w:tcPr>
          <w:p w:rsidR="00E619B8" w:rsidRPr="0024064E" w:rsidRDefault="00E619B8" w:rsidP="00E619B8">
            <w:pPr>
              <w:jc w:val="both"/>
              <w:rPr>
                <w:rFonts w:ascii="Times New Roman" w:hAnsi="Times New Roman"/>
                <w:sz w:val="24"/>
                <w:szCs w:val="24"/>
              </w:rPr>
            </w:pPr>
            <w:r w:rsidRPr="0024064E">
              <w:rPr>
                <w:rFonts w:ascii="Times New Roman" w:hAnsi="Times New Roman"/>
                <w:sz w:val="24"/>
                <w:szCs w:val="24"/>
              </w:rPr>
              <w:t>Фиксация возникшего затруднения в выполнении пробного действия и его обоснование.</w:t>
            </w:r>
          </w:p>
        </w:tc>
        <w:tc>
          <w:tcPr>
            <w:tcW w:w="1559" w:type="dxa"/>
            <w:tcBorders>
              <w:top w:val="single" w:sz="4" w:space="0" w:color="auto"/>
              <w:left w:val="single" w:sz="4" w:space="0" w:color="auto"/>
              <w:bottom w:val="single" w:sz="4" w:space="0" w:color="auto"/>
              <w:right w:val="single" w:sz="4" w:space="0" w:color="auto"/>
            </w:tcBorders>
            <w:hideMark/>
          </w:tcPr>
          <w:p w:rsidR="00E619B8" w:rsidRPr="0024064E" w:rsidRDefault="00E619B8" w:rsidP="00E619B8">
            <w:pPr>
              <w:jc w:val="both"/>
              <w:rPr>
                <w:rFonts w:ascii="Times New Roman" w:hAnsi="Times New Roman"/>
                <w:sz w:val="24"/>
                <w:szCs w:val="24"/>
              </w:rPr>
            </w:pPr>
            <w:r w:rsidRPr="0024064E">
              <w:rPr>
                <w:rFonts w:ascii="Times New Roman" w:hAnsi="Times New Roman"/>
                <w:sz w:val="24"/>
                <w:szCs w:val="24"/>
              </w:rPr>
              <w:t>Воспроизведение и фиксирование знания, умения и навыка, достаточного для построения нового способа деятельности.</w:t>
            </w:r>
          </w:p>
        </w:tc>
        <w:tc>
          <w:tcPr>
            <w:tcW w:w="1559" w:type="dxa"/>
            <w:tcBorders>
              <w:top w:val="single" w:sz="4" w:space="0" w:color="auto"/>
              <w:left w:val="single" w:sz="4" w:space="0" w:color="auto"/>
              <w:bottom w:val="single" w:sz="4" w:space="0" w:color="auto"/>
              <w:right w:val="single" w:sz="4" w:space="0" w:color="auto"/>
            </w:tcBorders>
            <w:hideMark/>
          </w:tcPr>
          <w:p w:rsidR="00E619B8" w:rsidRPr="0024064E" w:rsidRDefault="00E619B8" w:rsidP="00E619B8">
            <w:pPr>
              <w:jc w:val="both"/>
              <w:rPr>
                <w:rFonts w:ascii="Times New Roman" w:hAnsi="Times New Roman"/>
                <w:sz w:val="24"/>
                <w:szCs w:val="24"/>
              </w:rPr>
            </w:pPr>
            <w:r w:rsidRPr="0024064E">
              <w:rPr>
                <w:rFonts w:ascii="Times New Roman" w:hAnsi="Times New Roman"/>
                <w:sz w:val="24"/>
                <w:szCs w:val="24"/>
              </w:rPr>
              <w:t>Попытка самостоятельно выполнить индивидуальное задание на применение нового знания.</w:t>
            </w:r>
          </w:p>
        </w:tc>
        <w:tc>
          <w:tcPr>
            <w:tcW w:w="1701" w:type="dxa"/>
            <w:tcBorders>
              <w:top w:val="single" w:sz="4" w:space="0" w:color="auto"/>
              <w:left w:val="single" w:sz="4" w:space="0" w:color="auto"/>
              <w:bottom w:val="single" w:sz="4" w:space="0" w:color="auto"/>
              <w:right w:val="single" w:sz="4" w:space="0" w:color="auto"/>
            </w:tcBorders>
            <w:hideMark/>
          </w:tcPr>
          <w:p w:rsidR="00E619B8" w:rsidRPr="0024064E" w:rsidRDefault="00E619B8" w:rsidP="00E619B8">
            <w:pPr>
              <w:jc w:val="both"/>
              <w:rPr>
                <w:rFonts w:ascii="Times New Roman" w:hAnsi="Times New Roman"/>
                <w:sz w:val="24"/>
                <w:szCs w:val="24"/>
              </w:rPr>
            </w:pPr>
            <w:r w:rsidRPr="0024064E">
              <w:rPr>
                <w:rFonts w:ascii="Times New Roman" w:hAnsi="Times New Roman"/>
                <w:sz w:val="24"/>
                <w:szCs w:val="24"/>
              </w:rPr>
              <w:t>Постановка вопроса.</w:t>
            </w:r>
          </w:p>
        </w:tc>
        <w:tc>
          <w:tcPr>
            <w:tcW w:w="1701" w:type="dxa"/>
            <w:tcBorders>
              <w:top w:val="single" w:sz="4" w:space="0" w:color="auto"/>
              <w:left w:val="single" w:sz="4" w:space="0" w:color="auto"/>
              <w:bottom w:val="single" w:sz="4" w:space="0" w:color="auto"/>
              <w:right w:val="single" w:sz="4" w:space="0" w:color="auto"/>
            </w:tcBorders>
          </w:tcPr>
          <w:p w:rsidR="00E619B8" w:rsidRPr="0024064E" w:rsidRDefault="00E619B8" w:rsidP="00E619B8">
            <w:pPr>
              <w:jc w:val="both"/>
              <w:rPr>
                <w:rFonts w:ascii="Times New Roman" w:hAnsi="Times New Roman"/>
                <w:sz w:val="24"/>
                <w:szCs w:val="24"/>
              </w:rPr>
            </w:pPr>
            <w:r w:rsidRPr="0024064E">
              <w:rPr>
                <w:rFonts w:ascii="Times New Roman" w:hAnsi="Times New Roman"/>
                <w:sz w:val="24"/>
                <w:szCs w:val="24"/>
              </w:rPr>
              <w:t>Актуализация нормы пробного учебного действия («надо» - «хочу» - «могу»).</w:t>
            </w:r>
          </w:p>
          <w:p w:rsidR="00E619B8" w:rsidRPr="0024064E" w:rsidRDefault="00E619B8" w:rsidP="00E619B8">
            <w:pPr>
              <w:jc w:val="both"/>
              <w:rPr>
                <w:rFonts w:ascii="Times New Roman" w:hAnsi="Times New Roman"/>
                <w:sz w:val="24"/>
                <w:szCs w:val="24"/>
              </w:rPr>
            </w:pPr>
          </w:p>
        </w:tc>
        <w:tc>
          <w:tcPr>
            <w:tcW w:w="1637" w:type="dxa"/>
            <w:tcBorders>
              <w:top w:val="single" w:sz="4" w:space="0" w:color="auto"/>
              <w:left w:val="single" w:sz="4" w:space="0" w:color="auto"/>
              <w:bottom w:val="single" w:sz="4" w:space="0" w:color="auto"/>
              <w:right w:val="single" w:sz="4" w:space="0" w:color="auto"/>
            </w:tcBorders>
            <w:hideMark/>
          </w:tcPr>
          <w:p w:rsidR="00E619B8" w:rsidRPr="0024064E" w:rsidRDefault="00E619B8" w:rsidP="00E619B8">
            <w:pPr>
              <w:jc w:val="both"/>
              <w:rPr>
                <w:rFonts w:ascii="Times New Roman" w:hAnsi="Times New Roman"/>
                <w:sz w:val="24"/>
                <w:szCs w:val="24"/>
              </w:rPr>
            </w:pPr>
            <w:r w:rsidRPr="0024064E">
              <w:rPr>
                <w:rFonts w:ascii="Times New Roman" w:hAnsi="Times New Roman"/>
                <w:sz w:val="24"/>
                <w:szCs w:val="24"/>
              </w:rPr>
              <w:t>Прогнозирование учебной задачи</w:t>
            </w:r>
          </w:p>
        </w:tc>
      </w:tr>
      <w:tr w:rsidR="008E28EB" w:rsidRPr="0024064E" w:rsidTr="0097158D">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b/>
                <w:sz w:val="24"/>
                <w:szCs w:val="24"/>
              </w:rPr>
            </w:pPr>
            <w:r w:rsidRPr="0024064E">
              <w:rPr>
                <w:rFonts w:ascii="Times New Roman" w:hAnsi="Times New Roman"/>
                <w:b/>
                <w:sz w:val="24"/>
                <w:szCs w:val="24"/>
              </w:rPr>
              <w:t>3. Выявление места и причины затруднения</w:t>
            </w:r>
          </w:p>
        </w:tc>
        <w:tc>
          <w:tcPr>
            <w:tcW w:w="2710" w:type="dxa"/>
            <w:tcBorders>
              <w:top w:val="single" w:sz="4" w:space="0" w:color="auto"/>
              <w:left w:val="single" w:sz="4" w:space="0" w:color="auto"/>
              <w:bottom w:val="single" w:sz="4" w:space="0" w:color="auto"/>
              <w:right w:val="single" w:sz="4" w:space="0" w:color="auto"/>
            </w:tcBorders>
            <w:hideMark/>
          </w:tcPr>
          <w:p w:rsidR="0097158D" w:rsidRDefault="0097158D" w:rsidP="00EF680D">
            <w:pPr>
              <w:widowControl w:val="0"/>
              <w:shd w:val="clear" w:color="auto" w:fill="FFFFFF"/>
              <w:tabs>
                <w:tab w:val="left" w:pos="511"/>
              </w:tabs>
              <w:autoSpaceDE w:val="0"/>
              <w:autoSpaceDN w:val="0"/>
              <w:adjustRightInd w:val="0"/>
              <w:jc w:val="both"/>
              <w:rPr>
                <w:rFonts w:ascii="Times New Roman" w:eastAsia="Times New Roman" w:hAnsi="Times New Roman"/>
                <w:sz w:val="28"/>
                <w:szCs w:val="28"/>
                <w:lang w:eastAsia="ru-RU"/>
              </w:rPr>
            </w:pPr>
            <w:r>
              <w:rPr>
                <w:rFonts w:ascii="Times New Roman" w:hAnsi="Times New Roman"/>
                <w:b/>
                <w:sz w:val="24"/>
                <w:szCs w:val="24"/>
              </w:rPr>
              <w:t>1) </w:t>
            </w:r>
            <w:r w:rsidRPr="0097158D">
              <w:rPr>
                <w:rFonts w:ascii="Times New Roman" w:hAnsi="Times New Roman"/>
                <w:b/>
                <w:sz w:val="24"/>
                <w:szCs w:val="24"/>
              </w:rPr>
              <w:t>Слово учителя</w:t>
            </w:r>
          </w:p>
          <w:p w:rsidR="00EF680D" w:rsidRPr="0024064E" w:rsidRDefault="00EF680D" w:rsidP="00EF680D">
            <w:pPr>
              <w:widowControl w:val="0"/>
              <w:shd w:val="clear" w:color="auto" w:fill="FFFFFF"/>
              <w:tabs>
                <w:tab w:val="left" w:pos="511"/>
              </w:tabs>
              <w:autoSpaceDE w:val="0"/>
              <w:autoSpaceDN w:val="0"/>
              <w:adjustRightInd w:val="0"/>
              <w:jc w:val="both"/>
              <w:rPr>
                <w:rFonts w:ascii="Times New Roman" w:hAnsi="Times New Roman"/>
                <w:sz w:val="24"/>
                <w:szCs w:val="24"/>
              </w:rPr>
            </w:pPr>
            <w:r w:rsidRPr="0024064E">
              <w:rPr>
                <w:rFonts w:ascii="Times New Roman" w:hAnsi="Times New Roman"/>
                <w:sz w:val="24"/>
                <w:szCs w:val="24"/>
              </w:rPr>
              <w:t xml:space="preserve">Символизм с самого начала оказался неоднородным течением. Поэтому </w:t>
            </w:r>
          </w:p>
          <w:p w:rsidR="00EF680D" w:rsidRPr="0024064E" w:rsidRDefault="00EF680D" w:rsidP="00EF680D">
            <w:pPr>
              <w:widowControl w:val="0"/>
              <w:shd w:val="clear" w:color="auto" w:fill="FFFFFF"/>
              <w:tabs>
                <w:tab w:val="left" w:pos="511"/>
              </w:tabs>
              <w:autoSpaceDE w:val="0"/>
              <w:autoSpaceDN w:val="0"/>
              <w:adjustRightInd w:val="0"/>
              <w:jc w:val="both"/>
              <w:rPr>
                <w:rFonts w:ascii="Times New Roman" w:hAnsi="Times New Roman"/>
                <w:sz w:val="24"/>
                <w:szCs w:val="24"/>
              </w:rPr>
            </w:pPr>
            <w:r w:rsidRPr="0024064E">
              <w:rPr>
                <w:rFonts w:ascii="Times New Roman" w:hAnsi="Times New Roman"/>
                <w:sz w:val="24"/>
                <w:szCs w:val="24"/>
              </w:rPr>
              <w:t xml:space="preserve">по внешним признакам принято выделять в русском символизме два основных </w:t>
            </w:r>
          </w:p>
          <w:p w:rsidR="008E28EB" w:rsidRDefault="00EF680D" w:rsidP="00EF680D">
            <w:pPr>
              <w:widowControl w:val="0"/>
              <w:shd w:val="clear" w:color="auto" w:fill="FFFFFF"/>
              <w:tabs>
                <w:tab w:val="left" w:pos="511"/>
              </w:tabs>
              <w:autoSpaceDE w:val="0"/>
              <w:autoSpaceDN w:val="0"/>
              <w:adjustRightInd w:val="0"/>
              <w:jc w:val="both"/>
              <w:rPr>
                <w:rFonts w:ascii="Times New Roman" w:hAnsi="Times New Roman"/>
                <w:sz w:val="24"/>
                <w:szCs w:val="24"/>
              </w:rPr>
            </w:pPr>
            <w:r w:rsidRPr="0024064E">
              <w:rPr>
                <w:rFonts w:ascii="Times New Roman" w:hAnsi="Times New Roman"/>
                <w:sz w:val="24"/>
                <w:szCs w:val="24"/>
              </w:rPr>
              <w:t>этапа.</w:t>
            </w:r>
          </w:p>
          <w:p w:rsidR="0097158D" w:rsidRPr="0097158D" w:rsidRDefault="0097158D" w:rsidP="00EF680D">
            <w:pPr>
              <w:widowControl w:val="0"/>
              <w:shd w:val="clear" w:color="auto" w:fill="FFFFFF"/>
              <w:tabs>
                <w:tab w:val="left" w:pos="511"/>
              </w:tabs>
              <w:autoSpaceDE w:val="0"/>
              <w:autoSpaceDN w:val="0"/>
              <w:adjustRightInd w:val="0"/>
              <w:jc w:val="both"/>
              <w:rPr>
                <w:rFonts w:ascii="Times New Roman" w:hAnsi="Times New Roman"/>
                <w:b/>
                <w:sz w:val="24"/>
                <w:szCs w:val="24"/>
              </w:rPr>
            </w:pPr>
            <w:r w:rsidRPr="0097158D">
              <w:rPr>
                <w:rFonts w:ascii="Times New Roman" w:hAnsi="Times New Roman"/>
                <w:b/>
                <w:sz w:val="24"/>
                <w:szCs w:val="24"/>
              </w:rPr>
              <w:t>2) Коллективное заполнение таблицы</w:t>
            </w:r>
          </w:p>
          <w:p w:rsidR="00EF680D" w:rsidRPr="0024064E" w:rsidRDefault="00EF680D" w:rsidP="00EF680D">
            <w:pPr>
              <w:widowControl w:val="0"/>
              <w:shd w:val="clear" w:color="auto" w:fill="FFFFFF"/>
              <w:tabs>
                <w:tab w:val="left" w:pos="511"/>
              </w:tabs>
              <w:autoSpaceDE w:val="0"/>
              <w:autoSpaceDN w:val="0"/>
              <w:adjustRightInd w:val="0"/>
              <w:jc w:val="both"/>
              <w:rPr>
                <w:rFonts w:ascii="Times New Roman" w:hAnsi="Times New Roman"/>
                <w:sz w:val="24"/>
                <w:szCs w:val="24"/>
              </w:rPr>
            </w:pPr>
            <w:r w:rsidRPr="0024064E">
              <w:rPr>
                <w:rFonts w:ascii="Times New Roman" w:hAnsi="Times New Roman"/>
                <w:noProof/>
                <w:sz w:val="24"/>
                <w:szCs w:val="24"/>
                <w:lang w:eastAsia="ru-RU"/>
              </w:rPr>
              <w:drawing>
                <wp:inline distT="0" distB="0" distL="0" distR="0" wp14:anchorId="3FC30B78" wp14:editId="0D88DFF8">
                  <wp:extent cx="1583690" cy="7245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640014" cy="750303"/>
                          </a:xfrm>
                          <a:prstGeom prst="rect">
                            <a:avLst/>
                          </a:prstGeom>
                        </pic:spPr>
                      </pic:pic>
                    </a:graphicData>
                  </a:graphic>
                </wp:inline>
              </w:drawing>
            </w:r>
          </w:p>
        </w:tc>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Организация анализа возникшей ситуации и выявления места и причины затруднения.</w:t>
            </w:r>
          </w:p>
        </w:tc>
        <w:tc>
          <w:tcPr>
            <w:tcW w:w="1541"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t xml:space="preserve">Фиксация операции, на которой возникло затруднение. </w:t>
            </w:r>
          </w:p>
          <w:p w:rsidR="008E28EB" w:rsidRPr="0024064E" w:rsidRDefault="008E28EB" w:rsidP="00E2599B">
            <w:pPr>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 xml:space="preserve">Активизация соответствующих мыслительных </w:t>
            </w:r>
            <w:proofErr w:type="gramStart"/>
            <w:r w:rsidRPr="0024064E">
              <w:rPr>
                <w:rFonts w:ascii="Times New Roman" w:eastAsia="Times New Roman" w:hAnsi="Times New Roman"/>
                <w:sz w:val="24"/>
                <w:szCs w:val="24"/>
                <w:lang w:eastAsia="ru-RU"/>
              </w:rPr>
              <w:t>операций  и</w:t>
            </w:r>
            <w:proofErr w:type="gramEnd"/>
            <w:r w:rsidRPr="0024064E">
              <w:rPr>
                <w:rFonts w:ascii="Times New Roman" w:eastAsia="Times New Roman" w:hAnsi="Times New Roman"/>
                <w:sz w:val="24"/>
                <w:szCs w:val="24"/>
                <w:lang w:eastAsia="ru-RU"/>
              </w:rPr>
              <w:t xml:space="preserve"> познавательных процессов.</w:t>
            </w:r>
          </w:p>
        </w:tc>
        <w:tc>
          <w:tcPr>
            <w:tcW w:w="1559"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t>Анализ с опорой на знаковую запись и проговаривание вслух того, что и как они делали.</w:t>
            </w:r>
          </w:p>
          <w:p w:rsidR="008E28EB" w:rsidRPr="0024064E" w:rsidRDefault="008E28EB" w:rsidP="00E2599B">
            <w:pPr>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t>Разрешение конфликтов.</w:t>
            </w:r>
          </w:p>
        </w:tc>
        <w:tc>
          <w:tcPr>
            <w:tcW w:w="170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Соотнесение своих действий с изученными способами и фиксация, какого знания или умения недостает для решения исходной задачи.</w:t>
            </w:r>
          </w:p>
        </w:tc>
        <w:tc>
          <w:tcPr>
            <w:tcW w:w="1637"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t>Оценка возникающих трудностей.</w:t>
            </w:r>
          </w:p>
        </w:tc>
      </w:tr>
      <w:tr w:rsidR="008E28EB" w:rsidRPr="0024064E" w:rsidTr="0097158D">
        <w:trPr>
          <w:trHeight w:val="1074"/>
        </w:trPr>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b/>
                <w:sz w:val="24"/>
                <w:szCs w:val="24"/>
              </w:rPr>
            </w:pPr>
            <w:r w:rsidRPr="0024064E">
              <w:rPr>
                <w:rFonts w:ascii="Times New Roman" w:hAnsi="Times New Roman"/>
                <w:b/>
                <w:sz w:val="24"/>
                <w:szCs w:val="24"/>
              </w:rPr>
              <w:t>4. Построение проекта выхода из затруднения</w:t>
            </w:r>
          </w:p>
        </w:tc>
        <w:tc>
          <w:tcPr>
            <w:tcW w:w="2710" w:type="dxa"/>
            <w:tcBorders>
              <w:top w:val="single" w:sz="4" w:space="0" w:color="auto"/>
              <w:left w:val="single" w:sz="4" w:space="0" w:color="auto"/>
              <w:bottom w:val="single" w:sz="4" w:space="0" w:color="auto"/>
              <w:right w:val="single" w:sz="4" w:space="0" w:color="auto"/>
            </w:tcBorders>
            <w:hideMark/>
          </w:tcPr>
          <w:p w:rsidR="008E28EB" w:rsidRPr="00375D88" w:rsidRDefault="008E28EB" w:rsidP="00E2599B">
            <w:pPr>
              <w:jc w:val="both"/>
              <w:rPr>
                <w:rFonts w:ascii="Times New Roman" w:hAnsi="Times New Roman"/>
                <w:b/>
                <w:sz w:val="24"/>
                <w:szCs w:val="24"/>
              </w:rPr>
            </w:pPr>
            <w:r w:rsidRPr="00375D88">
              <w:rPr>
                <w:rFonts w:ascii="Times New Roman" w:hAnsi="Times New Roman"/>
                <w:b/>
                <w:sz w:val="24"/>
                <w:szCs w:val="24"/>
              </w:rPr>
              <w:t>Формулировка темы урока, постановка целей.</w:t>
            </w:r>
          </w:p>
        </w:tc>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Постановка целей учебной деятельности и на этой основе - выбор способа и средств их реализации.</w:t>
            </w:r>
          </w:p>
        </w:tc>
        <w:tc>
          <w:tcPr>
            <w:tcW w:w="1541"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t>Предложение и согласование темы урока, которую учитель может уточнить.</w:t>
            </w:r>
          </w:p>
          <w:p w:rsidR="008E28EB" w:rsidRPr="0024064E" w:rsidRDefault="008E28EB" w:rsidP="00E2599B">
            <w:pPr>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t>Действия постановки и решения проблемы.</w:t>
            </w:r>
          </w:p>
        </w:tc>
        <w:tc>
          <w:tcPr>
            <w:tcW w:w="1559"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Формулировка конкретной цели своих будущих УД, устраняющих причину возникшего затруднения.</w:t>
            </w:r>
          </w:p>
        </w:tc>
        <w:tc>
          <w:tcPr>
            <w:tcW w:w="170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t>Разрешение конфликта.</w:t>
            </w:r>
          </w:p>
        </w:tc>
        <w:tc>
          <w:tcPr>
            <w:tcW w:w="170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Выбор способа построения нового знания (как?) - метод уточнения или метод дополнения.</w:t>
            </w:r>
          </w:p>
        </w:tc>
        <w:tc>
          <w:tcPr>
            <w:tcW w:w="1637"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Выбор средства для построения нового знания.</w:t>
            </w:r>
          </w:p>
        </w:tc>
      </w:tr>
      <w:tr w:rsidR="008E28EB" w:rsidRPr="0024064E" w:rsidTr="0097158D">
        <w:trPr>
          <w:trHeight w:val="557"/>
        </w:trPr>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b/>
                <w:sz w:val="24"/>
                <w:szCs w:val="24"/>
              </w:rPr>
            </w:pPr>
            <w:r w:rsidRPr="0024064E">
              <w:rPr>
                <w:rFonts w:ascii="Times New Roman" w:hAnsi="Times New Roman"/>
                <w:b/>
                <w:sz w:val="24"/>
                <w:szCs w:val="24"/>
              </w:rPr>
              <w:t>5. Реализация построенного проекта</w:t>
            </w:r>
          </w:p>
        </w:tc>
        <w:tc>
          <w:tcPr>
            <w:tcW w:w="2710" w:type="dxa"/>
            <w:tcBorders>
              <w:top w:val="single" w:sz="4" w:space="0" w:color="auto"/>
              <w:left w:val="single" w:sz="4" w:space="0" w:color="auto"/>
              <w:bottom w:val="single" w:sz="4" w:space="0" w:color="auto"/>
              <w:right w:val="single" w:sz="4" w:space="0" w:color="auto"/>
            </w:tcBorders>
          </w:tcPr>
          <w:p w:rsidR="00E2214A" w:rsidRPr="00375D88" w:rsidRDefault="00E2214A" w:rsidP="00E2214A">
            <w:pPr>
              <w:shd w:val="clear" w:color="auto" w:fill="FFFFFF"/>
              <w:jc w:val="both"/>
              <w:rPr>
                <w:rFonts w:ascii="Times New Roman" w:hAnsi="Times New Roman"/>
                <w:b/>
                <w:sz w:val="24"/>
                <w:szCs w:val="24"/>
              </w:rPr>
            </w:pPr>
            <w:r w:rsidRPr="00375D88">
              <w:rPr>
                <w:rFonts w:ascii="Times New Roman" w:hAnsi="Times New Roman"/>
                <w:b/>
                <w:sz w:val="24"/>
                <w:szCs w:val="24"/>
              </w:rPr>
              <w:t>1) Слово учителя.</w:t>
            </w:r>
          </w:p>
          <w:p w:rsidR="00E2214A" w:rsidRPr="00E2214A" w:rsidRDefault="00E2214A" w:rsidP="00E2214A">
            <w:pPr>
              <w:shd w:val="clear" w:color="auto" w:fill="FFFFFF"/>
              <w:jc w:val="both"/>
              <w:rPr>
                <w:rFonts w:ascii="Times New Roman" w:hAnsi="Times New Roman"/>
                <w:sz w:val="24"/>
                <w:szCs w:val="24"/>
              </w:rPr>
            </w:pPr>
            <w:r w:rsidRPr="00E2214A">
              <w:rPr>
                <w:rFonts w:ascii="Times New Roman" w:hAnsi="Times New Roman"/>
                <w:sz w:val="24"/>
                <w:szCs w:val="24"/>
              </w:rPr>
              <w:t xml:space="preserve">«Рыцарь </w:t>
            </w:r>
            <w:proofErr w:type="gramStart"/>
            <w:r w:rsidRPr="00E2214A">
              <w:rPr>
                <w:rFonts w:ascii="Times New Roman" w:hAnsi="Times New Roman"/>
                <w:sz w:val="24"/>
                <w:szCs w:val="24"/>
              </w:rPr>
              <w:t xml:space="preserve">литературы»  </w:t>
            </w:r>
            <w:r w:rsidR="00375D88" w:rsidRPr="008B1358">
              <w:rPr>
                <w:rFonts w:ascii="Times New Roman" w:eastAsia="Times New Roman" w:hAnsi="Times New Roman"/>
                <w:sz w:val="28"/>
                <w:szCs w:val="28"/>
                <w:lang w:eastAsia="ru-RU"/>
              </w:rPr>
              <w:t>–</w:t>
            </w:r>
            <w:proofErr w:type="gramEnd"/>
            <w:r w:rsidRPr="00E2214A">
              <w:rPr>
                <w:rFonts w:ascii="Times New Roman" w:hAnsi="Times New Roman"/>
                <w:sz w:val="24"/>
                <w:szCs w:val="24"/>
              </w:rPr>
              <w:t xml:space="preserve"> так назвал Валерия Яковлевича Брюсова поэт, </w:t>
            </w:r>
          </w:p>
          <w:p w:rsidR="008E28EB" w:rsidRDefault="00E2214A" w:rsidP="00E2214A">
            <w:pPr>
              <w:shd w:val="clear" w:color="auto" w:fill="FFFFFF"/>
              <w:jc w:val="both"/>
              <w:rPr>
                <w:rFonts w:ascii="Times New Roman" w:hAnsi="Times New Roman"/>
                <w:sz w:val="24"/>
                <w:szCs w:val="24"/>
              </w:rPr>
            </w:pPr>
            <w:r w:rsidRPr="00E2214A">
              <w:rPr>
                <w:rFonts w:ascii="Times New Roman" w:hAnsi="Times New Roman"/>
                <w:sz w:val="24"/>
                <w:szCs w:val="24"/>
              </w:rPr>
              <w:t xml:space="preserve">его младший современник, Сергей Митрофанович </w:t>
            </w:r>
            <w:r w:rsidR="00375D88">
              <w:rPr>
                <w:rFonts w:ascii="Times New Roman" w:hAnsi="Times New Roman"/>
                <w:sz w:val="24"/>
                <w:szCs w:val="24"/>
              </w:rPr>
              <w:lastRenderedPageBreak/>
              <w:t xml:space="preserve">Городецкий. В. Я. Брюсову </w:t>
            </w:r>
            <w:r w:rsidRPr="00E2214A">
              <w:rPr>
                <w:rFonts w:ascii="Times New Roman" w:hAnsi="Times New Roman"/>
                <w:sz w:val="24"/>
                <w:szCs w:val="24"/>
              </w:rPr>
              <w:t>по праву принадлежит одно из ведущих мест в истории русского символизма.</w:t>
            </w:r>
          </w:p>
          <w:p w:rsidR="00E2214A" w:rsidRPr="00E2214A" w:rsidRDefault="00E2214A" w:rsidP="00E2214A">
            <w:pPr>
              <w:shd w:val="clear" w:color="auto" w:fill="FFFFFF"/>
              <w:jc w:val="both"/>
              <w:rPr>
                <w:rFonts w:ascii="Times New Roman" w:hAnsi="Times New Roman"/>
                <w:sz w:val="24"/>
                <w:szCs w:val="24"/>
              </w:rPr>
            </w:pPr>
            <w:r w:rsidRPr="00375D88">
              <w:rPr>
                <w:rFonts w:ascii="Times New Roman" w:hAnsi="Times New Roman"/>
                <w:b/>
                <w:sz w:val="24"/>
                <w:szCs w:val="24"/>
              </w:rPr>
              <w:t>2)</w:t>
            </w:r>
            <w:r>
              <w:rPr>
                <w:rFonts w:ascii="Times New Roman" w:hAnsi="Times New Roman"/>
                <w:sz w:val="24"/>
                <w:szCs w:val="24"/>
              </w:rPr>
              <w:t> </w:t>
            </w:r>
            <w:r w:rsidRPr="00E2214A">
              <w:rPr>
                <w:rFonts w:ascii="Times New Roman" w:hAnsi="Times New Roman"/>
                <w:sz w:val="24"/>
                <w:szCs w:val="24"/>
              </w:rPr>
              <w:t>Слушание «Литературных визиток» о жизни и творчестве В. Я. Брюсова</w:t>
            </w:r>
          </w:p>
          <w:p w:rsidR="00E2214A" w:rsidRPr="0024064E" w:rsidRDefault="00E2214A" w:rsidP="00E2214A">
            <w:pPr>
              <w:shd w:val="clear" w:color="auto" w:fill="FFFFFF"/>
              <w:jc w:val="both"/>
              <w:rPr>
                <w:rFonts w:ascii="Times New Roman" w:hAnsi="Times New Roman"/>
                <w:sz w:val="24"/>
                <w:szCs w:val="24"/>
              </w:rPr>
            </w:pPr>
            <w:r w:rsidRPr="00E2214A">
              <w:rPr>
                <w:rFonts w:ascii="Times New Roman" w:hAnsi="Times New Roman"/>
                <w:sz w:val="24"/>
                <w:szCs w:val="24"/>
              </w:rPr>
              <w:t>(Учащиеся составляют тезисы.)</w:t>
            </w:r>
          </w:p>
        </w:tc>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rPr>
                <w:rFonts w:ascii="Times New Roman" w:hAnsi="Times New Roman"/>
                <w:sz w:val="24"/>
                <w:szCs w:val="24"/>
              </w:rPr>
            </w:pPr>
            <w:r w:rsidRPr="0024064E">
              <w:rPr>
                <w:rFonts w:ascii="Times New Roman" w:eastAsia="Times New Roman" w:hAnsi="Times New Roman"/>
                <w:sz w:val="24"/>
                <w:szCs w:val="24"/>
                <w:lang w:eastAsia="ru-RU"/>
              </w:rPr>
              <w:lastRenderedPageBreak/>
              <w:t xml:space="preserve">Контроль за построением учащимися нового способа действий и формирование умений его применять как </w:t>
            </w:r>
            <w:r w:rsidRPr="0024064E">
              <w:rPr>
                <w:rFonts w:ascii="Times New Roman" w:eastAsia="Times New Roman" w:hAnsi="Times New Roman"/>
                <w:sz w:val="24"/>
                <w:szCs w:val="24"/>
                <w:lang w:eastAsia="ru-RU"/>
              </w:rPr>
              <w:lastRenderedPageBreak/>
              <w:t>при решении задачи, вызвавшей затруднение, так и при решении задач такого класса или типа вообще.</w:t>
            </w:r>
          </w:p>
        </w:tc>
        <w:tc>
          <w:tcPr>
            <w:tcW w:w="1541"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lastRenderedPageBreak/>
              <w:t>Выдвижение и обоснование на основе выбранного метода гипотезы.</w:t>
            </w:r>
          </w:p>
          <w:p w:rsidR="008E28EB" w:rsidRPr="0024064E" w:rsidRDefault="008E28EB" w:rsidP="00E2599B">
            <w:pPr>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t xml:space="preserve">Использование при построении нового знания предметные действия с моделями, </w:t>
            </w:r>
            <w:r w:rsidRPr="0024064E">
              <w:rPr>
                <w:rFonts w:ascii="Times New Roman" w:eastAsia="Times New Roman" w:hAnsi="Times New Roman"/>
                <w:sz w:val="24"/>
                <w:szCs w:val="24"/>
                <w:lang w:eastAsia="ru-RU"/>
              </w:rPr>
              <w:lastRenderedPageBreak/>
              <w:t>схемами и т.д.</w:t>
            </w:r>
          </w:p>
          <w:p w:rsidR="008E28EB" w:rsidRPr="0024064E" w:rsidRDefault="008E28EB" w:rsidP="00E2599B">
            <w:pPr>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lastRenderedPageBreak/>
              <w:t>Применение нового способа действий для решения задачи, вызвавшей затруднение.</w:t>
            </w:r>
          </w:p>
          <w:p w:rsidR="008E28EB" w:rsidRPr="0024064E" w:rsidRDefault="008E28EB" w:rsidP="00E2599B">
            <w:pPr>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lastRenderedPageBreak/>
              <w:t>Управление поведением.</w:t>
            </w:r>
          </w:p>
        </w:tc>
        <w:tc>
          <w:tcPr>
            <w:tcW w:w="1701"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t xml:space="preserve">Фиксирование в обобщенном виде нового способа действий в речи и </w:t>
            </w:r>
            <w:proofErr w:type="spellStart"/>
            <w:r w:rsidRPr="0024064E">
              <w:rPr>
                <w:rFonts w:ascii="Times New Roman" w:eastAsia="Times New Roman" w:hAnsi="Times New Roman"/>
                <w:sz w:val="24"/>
                <w:szCs w:val="24"/>
                <w:lang w:eastAsia="ru-RU"/>
              </w:rPr>
              <w:t>знаково</w:t>
            </w:r>
            <w:proofErr w:type="spellEnd"/>
            <w:r w:rsidRPr="0024064E">
              <w:rPr>
                <w:rFonts w:ascii="Times New Roman" w:eastAsia="Times New Roman" w:hAnsi="Times New Roman"/>
                <w:sz w:val="24"/>
                <w:szCs w:val="24"/>
                <w:lang w:eastAsia="ru-RU"/>
              </w:rPr>
              <w:t>.</w:t>
            </w:r>
          </w:p>
          <w:p w:rsidR="008E28EB" w:rsidRPr="0024064E" w:rsidRDefault="008E28EB" w:rsidP="00E2599B">
            <w:pPr>
              <w:jc w:val="both"/>
              <w:rPr>
                <w:rFonts w:ascii="Times New Roman" w:hAnsi="Times New Roman"/>
                <w:sz w:val="24"/>
                <w:szCs w:val="24"/>
              </w:rPr>
            </w:pPr>
          </w:p>
        </w:tc>
        <w:tc>
          <w:tcPr>
            <w:tcW w:w="1637"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lastRenderedPageBreak/>
              <w:t>Фиксирование преодоления возникшего ранее затруднения.</w:t>
            </w:r>
          </w:p>
          <w:p w:rsidR="008E28EB" w:rsidRPr="0024064E" w:rsidRDefault="008E28EB" w:rsidP="00E2599B">
            <w:pPr>
              <w:jc w:val="both"/>
              <w:rPr>
                <w:rFonts w:ascii="Times New Roman" w:hAnsi="Times New Roman"/>
                <w:sz w:val="24"/>
                <w:szCs w:val="24"/>
              </w:rPr>
            </w:pPr>
          </w:p>
        </w:tc>
      </w:tr>
      <w:tr w:rsidR="008E28EB" w:rsidRPr="0024064E" w:rsidTr="0097158D">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b/>
                <w:sz w:val="24"/>
                <w:szCs w:val="24"/>
              </w:rPr>
            </w:pPr>
            <w:r w:rsidRPr="0024064E">
              <w:rPr>
                <w:rFonts w:ascii="Times New Roman" w:hAnsi="Times New Roman"/>
                <w:b/>
                <w:sz w:val="24"/>
                <w:szCs w:val="24"/>
              </w:rPr>
              <w:t>6. Первичное закрепление с проговариванием</w:t>
            </w:r>
          </w:p>
        </w:tc>
        <w:tc>
          <w:tcPr>
            <w:tcW w:w="2710" w:type="dxa"/>
            <w:tcBorders>
              <w:top w:val="single" w:sz="4" w:space="0" w:color="auto"/>
              <w:left w:val="single" w:sz="4" w:space="0" w:color="auto"/>
              <w:bottom w:val="single" w:sz="4" w:space="0" w:color="auto"/>
              <w:right w:val="single" w:sz="4" w:space="0" w:color="auto"/>
            </w:tcBorders>
          </w:tcPr>
          <w:p w:rsidR="0024064E" w:rsidRPr="00375D88" w:rsidRDefault="0024064E" w:rsidP="0024064E">
            <w:pPr>
              <w:shd w:val="clear" w:color="auto" w:fill="FFFFFF"/>
              <w:jc w:val="both"/>
              <w:rPr>
                <w:rFonts w:ascii="Times New Roman" w:hAnsi="Times New Roman"/>
                <w:b/>
                <w:sz w:val="24"/>
                <w:szCs w:val="24"/>
              </w:rPr>
            </w:pPr>
            <w:r w:rsidRPr="00375D88">
              <w:rPr>
                <w:rFonts w:ascii="Times New Roman" w:hAnsi="Times New Roman"/>
                <w:b/>
                <w:sz w:val="24"/>
                <w:szCs w:val="24"/>
              </w:rPr>
              <w:t>Аналитическая работа с текстом стихотворения В. Я. Брюсова «Сумерки»</w:t>
            </w:r>
          </w:p>
          <w:p w:rsidR="0024064E" w:rsidRPr="0024064E" w:rsidRDefault="0024064E" w:rsidP="0024064E">
            <w:pPr>
              <w:shd w:val="clear" w:color="auto" w:fill="FFFFFF"/>
              <w:jc w:val="both"/>
              <w:rPr>
                <w:rFonts w:ascii="Times New Roman" w:hAnsi="Times New Roman"/>
                <w:sz w:val="24"/>
                <w:szCs w:val="24"/>
              </w:rPr>
            </w:pPr>
            <w:r>
              <w:rPr>
                <w:rFonts w:ascii="Times New Roman" w:hAnsi="Times New Roman"/>
                <w:sz w:val="24"/>
                <w:szCs w:val="24"/>
              </w:rPr>
              <w:t>1</w:t>
            </w:r>
            <w:r w:rsidRPr="0024064E">
              <w:rPr>
                <w:rFonts w:ascii="Times New Roman" w:hAnsi="Times New Roman"/>
                <w:sz w:val="24"/>
                <w:szCs w:val="24"/>
              </w:rPr>
              <w:t xml:space="preserve">) Выразительное чтение стихотворения наизусть заранее </w:t>
            </w:r>
          </w:p>
          <w:p w:rsidR="0024064E" w:rsidRPr="0024064E" w:rsidRDefault="0024064E" w:rsidP="0024064E">
            <w:pPr>
              <w:shd w:val="clear" w:color="auto" w:fill="FFFFFF"/>
              <w:jc w:val="both"/>
              <w:rPr>
                <w:rFonts w:ascii="Times New Roman" w:hAnsi="Times New Roman"/>
                <w:sz w:val="24"/>
                <w:szCs w:val="24"/>
              </w:rPr>
            </w:pPr>
            <w:r w:rsidRPr="0024064E">
              <w:rPr>
                <w:rFonts w:ascii="Times New Roman" w:hAnsi="Times New Roman"/>
                <w:sz w:val="24"/>
                <w:szCs w:val="24"/>
              </w:rPr>
              <w:t>подготовленным учащимся</w:t>
            </w:r>
          </w:p>
          <w:p w:rsidR="0024064E" w:rsidRPr="0024064E" w:rsidRDefault="0024064E" w:rsidP="0024064E">
            <w:pPr>
              <w:shd w:val="clear" w:color="auto" w:fill="FFFFFF"/>
              <w:jc w:val="both"/>
              <w:rPr>
                <w:rFonts w:ascii="Times New Roman" w:hAnsi="Times New Roman"/>
                <w:sz w:val="24"/>
                <w:szCs w:val="24"/>
              </w:rPr>
            </w:pPr>
            <w:r>
              <w:rPr>
                <w:rFonts w:ascii="Times New Roman" w:hAnsi="Times New Roman"/>
                <w:sz w:val="24"/>
                <w:szCs w:val="24"/>
              </w:rPr>
              <w:t>2</w:t>
            </w:r>
            <w:r w:rsidRPr="0024064E">
              <w:rPr>
                <w:rFonts w:ascii="Times New Roman" w:hAnsi="Times New Roman"/>
                <w:sz w:val="24"/>
                <w:szCs w:val="24"/>
              </w:rPr>
              <w:t>) Слушание сообщения об истории создания стихотворения</w:t>
            </w:r>
          </w:p>
          <w:p w:rsidR="0024064E" w:rsidRPr="0024064E" w:rsidRDefault="0024064E" w:rsidP="0024064E">
            <w:pPr>
              <w:shd w:val="clear" w:color="auto" w:fill="FFFFFF"/>
              <w:jc w:val="both"/>
              <w:rPr>
                <w:rFonts w:ascii="Times New Roman" w:hAnsi="Times New Roman"/>
                <w:sz w:val="24"/>
                <w:szCs w:val="24"/>
              </w:rPr>
            </w:pPr>
            <w:r>
              <w:rPr>
                <w:rFonts w:ascii="Times New Roman" w:hAnsi="Times New Roman"/>
                <w:sz w:val="24"/>
                <w:szCs w:val="24"/>
              </w:rPr>
              <w:t>3</w:t>
            </w:r>
            <w:r w:rsidRPr="0024064E">
              <w:rPr>
                <w:rFonts w:ascii="Times New Roman" w:hAnsi="Times New Roman"/>
                <w:sz w:val="24"/>
                <w:szCs w:val="24"/>
              </w:rPr>
              <w:t>) Аналитическая беседа</w:t>
            </w:r>
          </w:p>
          <w:p w:rsidR="0024064E" w:rsidRPr="0024064E" w:rsidRDefault="0024064E" w:rsidP="0024064E">
            <w:pPr>
              <w:shd w:val="clear" w:color="auto" w:fill="FFFFFF"/>
              <w:jc w:val="both"/>
              <w:rPr>
                <w:rFonts w:ascii="Times New Roman" w:hAnsi="Times New Roman"/>
                <w:sz w:val="24"/>
                <w:szCs w:val="24"/>
              </w:rPr>
            </w:pPr>
            <w:r w:rsidRPr="0024064E">
              <w:rPr>
                <w:rFonts w:ascii="Times New Roman" w:hAnsi="Times New Roman"/>
                <w:sz w:val="24"/>
                <w:szCs w:val="24"/>
              </w:rPr>
              <w:t>В чём своеобразие нарисованной поэтом картины современного города?</w:t>
            </w:r>
          </w:p>
          <w:p w:rsidR="0024064E" w:rsidRPr="0024064E" w:rsidRDefault="0024064E" w:rsidP="0024064E">
            <w:pPr>
              <w:shd w:val="clear" w:color="auto" w:fill="FFFFFF"/>
              <w:jc w:val="both"/>
              <w:rPr>
                <w:rFonts w:ascii="Times New Roman" w:hAnsi="Times New Roman"/>
                <w:sz w:val="24"/>
                <w:szCs w:val="24"/>
              </w:rPr>
            </w:pPr>
            <w:r w:rsidRPr="0024064E">
              <w:rPr>
                <w:rFonts w:ascii="Times New Roman" w:hAnsi="Times New Roman"/>
                <w:sz w:val="24"/>
                <w:szCs w:val="24"/>
              </w:rPr>
              <w:t xml:space="preserve">Выделите стилистические средства, </w:t>
            </w:r>
            <w:proofErr w:type="gramStart"/>
            <w:r w:rsidRPr="0024064E">
              <w:rPr>
                <w:rFonts w:ascii="Times New Roman" w:hAnsi="Times New Roman"/>
                <w:sz w:val="24"/>
                <w:szCs w:val="24"/>
              </w:rPr>
              <w:t>с  п</w:t>
            </w:r>
            <w:r>
              <w:rPr>
                <w:rFonts w:ascii="Times New Roman" w:hAnsi="Times New Roman"/>
                <w:sz w:val="24"/>
                <w:szCs w:val="24"/>
              </w:rPr>
              <w:t>омощью</w:t>
            </w:r>
            <w:proofErr w:type="gramEnd"/>
            <w:r>
              <w:rPr>
                <w:rFonts w:ascii="Times New Roman" w:hAnsi="Times New Roman"/>
                <w:sz w:val="24"/>
                <w:szCs w:val="24"/>
              </w:rPr>
              <w:t xml:space="preserve"> которых реальные детали </w:t>
            </w:r>
            <w:r w:rsidRPr="0024064E">
              <w:rPr>
                <w:rFonts w:ascii="Times New Roman" w:hAnsi="Times New Roman"/>
                <w:sz w:val="24"/>
                <w:szCs w:val="24"/>
              </w:rPr>
              <w:t>переводятся в иной, символический план.</w:t>
            </w:r>
          </w:p>
          <w:p w:rsidR="0024064E" w:rsidRPr="0024064E" w:rsidRDefault="0024064E" w:rsidP="0024064E">
            <w:pPr>
              <w:shd w:val="clear" w:color="auto" w:fill="FFFFFF"/>
              <w:jc w:val="both"/>
              <w:rPr>
                <w:rFonts w:ascii="Times New Roman" w:hAnsi="Times New Roman"/>
                <w:sz w:val="24"/>
                <w:szCs w:val="24"/>
              </w:rPr>
            </w:pPr>
            <w:r w:rsidRPr="0024064E">
              <w:rPr>
                <w:rFonts w:ascii="Times New Roman" w:hAnsi="Times New Roman"/>
                <w:sz w:val="24"/>
                <w:szCs w:val="24"/>
              </w:rPr>
              <w:lastRenderedPageBreak/>
              <w:t xml:space="preserve">Выпишите встречающиеся здесь эпитеты. В чём их специфичность? Какова </w:t>
            </w:r>
          </w:p>
          <w:p w:rsidR="0024064E" w:rsidRPr="0024064E" w:rsidRDefault="0024064E" w:rsidP="0024064E">
            <w:pPr>
              <w:shd w:val="clear" w:color="auto" w:fill="FFFFFF"/>
              <w:jc w:val="both"/>
              <w:rPr>
                <w:rFonts w:ascii="Times New Roman" w:hAnsi="Times New Roman"/>
                <w:sz w:val="24"/>
                <w:szCs w:val="24"/>
              </w:rPr>
            </w:pPr>
            <w:r w:rsidRPr="0024064E">
              <w:rPr>
                <w:rFonts w:ascii="Times New Roman" w:hAnsi="Times New Roman"/>
                <w:sz w:val="24"/>
                <w:szCs w:val="24"/>
              </w:rPr>
              <w:t>их роль в реализации смысла стихотворения?</w:t>
            </w:r>
          </w:p>
          <w:p w:rsidR="008E28EB" w:rsidRPr="0024064E" w:rsidRDefault="0024064E" w:rsidP="0024064E">
            <w:pPr>
              <w:shd w:val="clear" w:color="auto" w:fill="FFFFFF"/>
              <w:jc w:val="both"/>
              <w:rPr>
                <w:rFonts w:ascii="Times New Roman" w:hAnsi="Times New Roman"/>
                <w:sz w:val="24"/>
                <w:szCs w:val="24"/>
              </w:rPr>
            </w:pPr>
            <w:r>
              <w:rPr>
                <w:rFonts w:ascii="Times New Roman" w:hAnsi="Times New Roman"/>
                <w:sz w:val="24"/>
                <w:szCs w:val="24"/>
              </w:rPr>
              <w:t>4</w:t>
            </w:r>
            <w:r w:rsidRPr="0024064E">
              <w:rPr>
                <w:rFonts w:ascii="Times New Roman" w:hAnsi="Times New Roman"/>
                <w:sz w:val="24"/>
                <w:szCs w:val="24"/>
              </w:rPr>
              <w:t>) Обобщение учителя</w:t>
            </w:r>
          </w:p>
        </w:tc>
        <w:tc>
          <w:tcPr>
            <w:tcW w:w="1826"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lastRenderedPageBreak/>
              <w:t>Контроль за усвоением учащимися нового способа действия при решении типовых задач.</w:t>
            </w:r>
          </w:p>
          <w:p w:rsidR="008E28EB" w:rsidRPr="0024064E" w:rsidRDefault="008E28EB" w:rsidP="00E2599B">
            <w:pPr>
              <w:jc w:val="both"/>
              <w:rPr>
                <w:rFonts w:ascii="Times New Roman" w:hAnsi="Times New Roman"/>
                <w:sz w:val="24"/>
                <w:szCs w:val="24"/>
              </w:rPr>
            </w:pPr>
          </w:p>
        </w:tc>
        <w:tc>
          <w:tcPr>
            <w:tcW w:w="154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Решение (фронтально, в группах, в парах) нескольких типовых заданий на новый способ действия; проговаривание вслух выполненных шагов и их обоснование.</w:t>
            </w:r>
          </w:p>
        </w:tc>
        <w:tc>
          <w:tcPr>
            <w:tcW w:w="1559"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ind w:firstLine="34"/>
              <w:jc w:val="both"/>
              <w:rPr>
                <w:rFonts w:ascii="Times New Roman" w:eastAsia="Times New Roman" w:hAnsi="Times New Roman"/>
                <w:sz w:val="24"/>
                <w:szCs w:val="24"/>
                <w:lang w:eastAsia="ru-RU"/>
              </w:rPr>
            </w:pPr>
            <w:proofErr w:type="spellStart"/>
            <w:r w:rsidRPr="0024064E">
              <w:rPr>
                <w:rFonts w:ascii="Times New Roman" w:eastAsia="Times New Roman" w:hAnsi="Times New Roman"/>
                <w:sz w:val="24"/>
                <w:szCs w:val="24"/>
                <w:lang w:eastAsia="ru-RU"/>
              </w:rPr>
              <w:t>Общеучебные</w:t>
            </w:r>
            <w:proofErr w:type="spellEnd"/>
            <w:r w:rsidRPr="0024064E">
              <w:rPr>
                <w:rFonts w:ascii="Times New Roman" w:eastAsia="Times New Roman" w:hAnsi="Times New Roman"/>
                <w:sz w:val="24"/>
                <w:szCs w:val="24"/>
                <w:lang w:eastAsia="ru-RU"/>
              </w:rPr>
              <w:t xml:space="preserve"> </w:t>
            </w:r>
          </w:p>
          <w:p w:rsidR="008E28EB" w:rsidRPr="0024064E" w:rsidRDefault="008E28EB" w:rsidP="00E2599B">
            <w:pPr>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color w:val="000000"/>
                <w:sz w:val="24"/>
                <w:szCs w:val="24"/>
              </w:rPr>
              <w:t>Совместная деятельность в рабочих группах с учетом конкретных учебно-познавательных задач.</w:t>
            </w:r>
            <w:r w:rsidRPr="0024064E">
              <w:rPr>
                <w:rFonts w:ascii="Times New Roman" w:hAnsi="Times New Roman"/>
                <w:b/>
                <w:bCs/>
                <w:i/>
                <w:iCs/>
                <w:color w:val="000000"/>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color w:val="000000"/>
                <w:sz w:val="24"/>
                <w:szCs w:val="24"/>
              </w:rPr>
              <w:t>Умение задавать уточняющие вопросы.</w:t>
            </w:r>
          </w:p>
        </w:tc>
        <w:tc>
          <w:tcPr>
            <w:tcW w:w="170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color w:val="000000"/>
                <w:sz w:val="24"/>
                <w:szCs w:val="24"/>
              </w:rPr>
              <w:t>Осознание возникающих трудностей, поиск пути преодоления.</w:t>
            </w:r>
          </w:p>
        </w:tc>
        <w:tc>
          <w:tcPr>
            <w:tcW w:w="1637"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color w:val="000000"/>
                <w:sz w:val="24"/>
                <w:szCs w:val="24"/>
              </w:rPr>
              <w:t>Осознают возникающие трудности, ищут их причины и пути преодоления.</w:t>
            </w:r>
          </w:p>
        </w:tc>
      </w:tr>
      <w:tr w:rsidR="008E28EB" w:rsidRPr="0024064E" w:rsidTr="0097158D">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b/>
                <w:sz w:val="24"/>
                <w:szCs w:val="24"/>
              </w:rPr>
            </w:pPr>
            <w:r w:rsidRPr="0024064E">
              <w:rPr>
                <w:rFonts w:ascii="Times New Roman" w:hAnsi="Times New Roman"/>
                <w:b/>
                <w:sz w:val="24"/>
                <w:szCs w:val="24"/>
              </w:rPr>
              <w:t>7. Самостоятельная работа с самопроверкой по эталону</w:t>
            </w:r>
          </w:p>
        </w:tc>
        <w:tc>
          <w:tcPr>
            <w:tcW w:w="2710" w:type="dxa"/>
            <w:tcBorders>
              <w:top w:val="single" w:sz="4" w:space="0" w:color="auto"/>
              <w:left w:val="single" w:sz="4" w:space="0" w:color="auto"/>
              <w:bottom w:val="single" w:sz="4" w:space="0" w:color="auto"/>
              <w:right w:val="single" w:sz="4" w:space="0" w:color="auto"/>
            </w:tcBorders>
            <w:hideMark/>
          </w:tcPr>
          <w:p w:rsidR="0024064E" w:rsidRPr="0024064E" w:rsidRDefault="0024064E" w:rsidP="0024064E">
            <w:pPr>
              <w:widowControl w:val="0"/>
              <w:shd w:val="clear" w:color="auto" w:fill="FFFFFF"/>
              <w:tabs>
                <w:tab w:val="left" w:pos="538"/>
              </w:tabs>
              <w:autoSpaceDE w:val="0"/>
              <w:autoSpaceDN w:val="0"/>
              <w:adjustRightInd w:val="0"/>
              <w:jc w:val="both"/>
              <w:rPr>
                <w:rFonts w:ascii="Times New Roman" w:hAnsi="Times New Roman"/>
                <w:sz w:val="24"/>
                <w:szCs w:val="24"/>
              </w:rPr>
            </w:pPr>
            <w:r w:rsidRPr="0024064E">
              <w:rPr>
                <w:rFonts w:ascii="Times New Roman" w:hAnsi="Times New Roman"/>
                <w:sz w:val="24"/>
                <w:szCs w:val="24"/>
              </w:rPr>
              <w:t xml:space="preserve">Высочайшей виртуозности достигает в своих сонетах В. Я. Брюсов. </w:t>
            </w:r>
          </w:p>
          <w:p w:rsidR="0024064E" w:rsidRPr="0024064E" w:rsidRDefault="0024064E" w:rsidP="0024064E">
            <w:pPr>
              <w:widowControl w:val="0"/>
              <w:shd w:val="clear" w:color="auto" w:fill="FFFFFF"/>
              <w:tabs>
                <w:tab w:val="left" w:pos="538"/>
              </w:tabs>
              <w:autoSpaceDE w:val="0"/>
              <w:autoSpaceDN w:val="0"/>
              <w:adjustRightInd w:val="0"/>
              <w:jc w:val="both"/>
              <w:rPr>
                <w:rFonts w:ascii="Times New Roman" w:hAnsi="Times New Roman"/>
                <w:sz w:val="24"/>
                <w:szCs w:val="24"/>
              </w:rPr>
            </w:pPr>
            <w:r w:rsidRPr="0024064E">
              <w:rPr>
                <w:rFonts w:ascii="Times New Roman" w:hAnsi="Times New Roman"/>
                <w:sz w:val="24"/>
                <w:szCs w:val="24"/>
              </w:rPr>
              <w:t>В стихе для него не было технических трудно</w:t>
            </w:r>
            <w:r>
              <w:rPr>
                <w:rFonts w:ascii="Times New Roman" w:hAnsi="Times New Roman"/>
                <w:sz w:val="24"/>
                <w:szCs w:val="24"/>
              </w:rPr>
              <w:t>стей, которых он бы не смог пре</w:t>
            </w:r>
            <w:r w:rsidRPr="0024064E">
              <w:rPr>
                <w:rFonts w:ascii="Times New Roman" w:hAnsi="Times New Roman"/>
                <w:sz w:val="24"/>
                <w:szCs w:val="24"/>
              </w:rPr>
              <w:t>одолеть. Послушайте один из сонетов поэта. П</w:t>
            </w:r>
            <w:r w:rsidR="00375D88">
              <w:rPr>
                <w:rFonts w:ascii="Times New Roman" w:hAnsi="Times New Roman"/>
                <w:sz w:val="24"/>
                <w:szCs w:val="24"/>
              </w:rPr>
              <w:t xml:space="preserve">одумайте, в </w:t>
            </w:r>
            <w:r>
              <w:rPr>
                <w:rFonts w:ascii="Times New Roman" w:hAnsi="Times New Roman"/>
                <w:sz w:val="24"/>
                <w:szCs w:val="24"/>
              </w:rPr>
              <w:t xml:space="preserve">чём загадка </w:t>
            </w:r>
            <w:proofErr w:type="gramStart"/>
            <w:r>
              <w:rPr>
                <w:rFonts w:ascii="Times New Roman" w:hAnsi="Times New Roman"/>
                <w:sz w:val="24"/>
                <w:szCs w:val="24"/>
              </w:rPr>
              <w:t>и  уни</w:t>
            </w:r>
            <w:r w:rsidRPr="0024064E">
              <w:rPr>
                <w:rFonts w:ascii="Times New Roman" w:hAnsi="Times New Roman"/>
                <w:sz w:val="24"/>
                <w:szCs w:val="24"/>
              </w:rPr>
              <w:t>кальность</w:t>
            </w:r>
            <w:proofErr w:type="gramEnd"/>
            <w:r w:rsidRPr="0024064E">
              <w:rPr>
                <w:rFonts w:ascii="Times New Roman" w:hAnsi="Times New Roman"/>
                <w:sz w:val="24"/>
                <w:szCs w:val="24"/>
              </w:rPr>
              <w:t xml:space="preserve"> этого текста. Может быть, вам удастся найти в нём сразу три сонета? </w:t>
            </w:r>
          </w:p>
          <w:p w:rsidR="0024064E" w:rsidRPr="0024064E" w:rsidRDefault="0024064E" w:rsidP="0024064E">
            <w:pPr>
              <w:widowControl w:val="0"/>
              <w:shd w:val="clear" w:color="auto" w:fill="FFFFFF"/>
              <w:tabs>
                <w:tab w:val="left" w:pos="538"/>
              </w:tabs>
              <w:autoSpaceDE w:val="0"/>
              <w:autoSpaceDN w:val="0"/>
              <w:adjustRightInd w:val="0"/>
              <w:jc w:val="both"/>
              <w:rPr>
                <w:rFonts w:ascii="Times New Roman" w:hAnsi="Times New Roman"/>
                <w:sz w:val="24"/>
                <w:szCs w:val="24"/>
              </w:rPr>
            </w:pPr>
            <w:r w:rsidRPr="0024064E">
              <w:rPr>
                <w:rFonts w:ascii="Times New Roman" w:hAnsi="Times New Roman"/>
                <w:sz w:val="24"/>
                <w:szCs w:val="24"/>
              </w:rPr>
              <w:t xml:space="preserve">Найдите в сонете внутренние рифмы. Какая строка сонета помогает разгадать </w:t>
            </w:r>
          </w:p>
          <w:p w:rsidR="008E28EB" w:rsidRPr="0024064E" w:rsidRDefault="0024064E" w:rsidP="0024064E">
            <w:pPr>
              <w:widowControl w:val="0"/>
              <w:shd w:val="clear" w:color="auto" w:fill="FFFFFF"/>
              <w:tabs>
                <w:tab w:val="left" w:pos="538"/>
              </w:tabs>
              <w:autoSpaceDE w:val="0"/>
              <w:autoSpaceDN w:val="0"/>
              <w:adjustRightInd w:val="0"/>
              <w:jc w:val="both"/>
              <w:rPr>
                <w:rFonts w:ascii="Times New Roman" w:hAnsi="Times New Roman"/>
                <w:sz w:val="24"/>
                <w:szCs w:val="24"/>
              </w:rPr>
            </w:pPr>
            <w:r w:rsidRPr="0024064E">
              <w:rPr>
                <w:rFonts w:ascii="Times New Roman" w:hAnsi="Times New Roman"/>
                <w:sz w:val="24"/>
                <w:szCs w:val="24"/>
              </w:rPr>
              <w:t>загадку? Какой смысл имеет пауза в середине каждой строки?</w:t>
            </w:r>
          </w:p>
        </w:tc>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 xml:space="preserve">Контроль за </w:t>
            </w:r>
            <w:proofErr w:type="spellStart"/>
            <w:r w:rsidRPr="0024064E">
              <w:rPr>
                <w:rFonts w:ascii="Times New Roman" w:eastAsia="Times New Roman" w:hAnsi="Times New Roman"/>
                <w:sz w:val="24"/>
                <w:szCs w:val="24"/>
                <w:lang w:eastAsia="ru-RU"/>
              </w:rPr>
              <w:t>интериоризацией</w:t>
            </w:r>
            <w:proofErr w:type="spellEnd"/>
            <w:r w:rsidRPr="0024064E">
              <w:rPr>
                <w:rFonts w:ascii="Times New Roman" w:eastAsia="Times New Roman" w:hAnsi="Times New Roman"/>
                <w:sz w:val="24"/>
                <w:szCs w:val="24"/>
                <w:lang w:eastAsia="ru-RU"/>
              </w:rPr>
              <w:t xml:space="preserve"> нового способа действия и исполнительской рефлексией (коллективной и индивидуальной) достижения цели пробного учебного действия, применение нового знание в типовых заданиях.</w:t>
            </w:r>
          </w:p>
        </w:tc>
        <w:tc>
          <w:tcPr>
            <w:tcW w:w="1541"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t>Самостоятельное выполнение учащимися типовых заданий на новый способ действия.</w:t>
            </w:r>
          </w:p>
          <w:p w:rsidR="008E28EB" w:rsidRPr="0024064E" w:rsidRDefault="008E28EB" w:rsidP="00E2599B">
            <w:pPr>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proofErr w:type="spellStart"/>
            <w:r w:rsidRPr="0024064E">
              <w:rPr>
                <w:rFonts w:ascii="Times New Roman" w:hAnsi="Times New Roman"/>
                <w:sz w:val="24"/>
                <w:szCs w:val="24"/>
              </w:rPr>
              <w:t>Общеучебные</w:t>
            </w:r>
            <w:proofErr w:type="spellEnd"/>
          </w:p>
        </w:tc>
        <w:tc>
          <w:tcPr>
            <w:tcW w:w="1559"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t>Самопроверка решений по эталону.</w:t>
            </w:r>
          </w:p>
          <w:p w:rsidR="008E28EB" w:rsidRPr="0024064E" w:rsidRDefault="008E28EB" w:rsidP="00E2599B">
            <w:pPr>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t>Управление поведением.</w:t>
            </w:r>
          </w:p>
          <w:p w:rsidR="008E28EB" w:rsidRPr="0024064E" w:rsidRDefault="008E28EB" w:rsidP="00E2599B">
            <w:pPr>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t>Выявление причин ошибок и их исправление.</w:t>
            </w:r>
          </w:p>
          <w:p w:rsidR="008E28EB" w:rsidRPr="0024064E" w:rsidRDefault="008E28EB" w:rsidP="00E2599B">
            <w:pPr>
              <w:jc w:val="both"/>
              <w:rPr>
                <w:rFonts w:ascii="Times New Roman" w:hAnsi="Times New Roman"/>
                <w:sz w:val="24"/>
                <w:szCs w:val="24"/>
              </w:rPr>
            </w:pPr>
          </w:p>
        </w:tc>
        <w:tc>
          <w:tcPr>
            <w:tcW w:w="1637"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proofErr w:type="spellStart"/>
            <w:r w:rsidRPr="0024064E">
              <w:rPr>
                <w:rFonts w:ascii="Times New Roman" w:hAnsi="Times New Roman"/>
                <w:sz w:val="24"/>
                <w:szCs w:val="24"/>
              </w:rPr>
              <w:t>Саморегуляция</w:t>
            </w:r>
            <w:proofErr w:type="spellEnd"/>
            <w:r w:rsidRPr="0024064E">
              <w:rPr>
                <w:rFonts w:ascii="Times New Roman" w:hAnsi="Times New Roman"/>
                <w:sz w:val="24"/>
                <w:szCs w:val="24"/>
              </w:rPr>
              <w:t>.</w:t>
            </w:r>
          </w:p>
        </w:tc>
      </w:tr>
      <w:tr w:rsidR="008E28EB" w:rsidRPr="0024064E" w:rsidTr="0097158D">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b/>
                <w:sz w:val="24"/>
                <w:szCs w:val="24"/>
              </w:rPr>
            </w:pPr>
            <w:r w:rsidRPr="0024064E">
              <w:rPr>
                <w:rFonts w:ascii="Times New Roman" w:hAnsi="Times New Roman"/>
                <w:b/>
                <w:sz w:val="24"/>
                <w:szCs w:val="24"/>
              </w:rPr>
              <w:t>8. Включение в систему знаний и повторения</w:t>
            </w:r>
          </w:p>
        </w:tc>
        <w:tc>
          <w:tcPr>
            <w:tcW w:w="2710" w:type="dxa"/>
            <w:tcBorders>
              <w:top w:val="single" w:sz="4" w:space="0" w:color="auto"/>
              <w:left w:val="single" w:sz="4" w:space="0" w:color="auto"/>
              <w:bottom w:val="single" w:sz="4" w:space="0" w:color="auto"/>
              <w:right w:val="single" w:sz="4" w:space="0" w:color="auto"/>
            </w:tcBorders>
            <w:hideMark/>
          </w:tcPr>
          <w:p w:rsidR="0024064E" w:rsidRPr="0024064E" w:rsidRDefault="00375D88" w:rsidP="0024064E">
            <w:pPr>
              <w:ind w:firstLine="15"/>
              <w:jc w:val="both"/>
              <w:rPr>
                <w:rFonts w:ascii="Times New Roman" w:hAnsi="Times New Roman"/>
                <w:sz w:val="24"/>
                <w:szCs w:val="24"/>
              </w:rPr>
            </w:pPr>
            <w:r w:rsidRPr="008B1358">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0024064E" w:rsidRPr="0024064E">
              <w:rPr>
                <w:rFonts w:ascii="Times New Roman" w:hAnsi="Times New Roman"/>
                <w:sz w:val="24"/>
                <w:szCs w:val="24"/>
              </w:rPr>
              <w:t xml:space="preserve">Какую роль в формировании символизма </w:t>
            </w:r>
            <w:r w:rsidR="0024064E">
              <w:rPr>
                <w:rFonts w:ascii="Times New Roman" w:hAnsi="Times New Roman"/>
                <w:sz w:val="24"/>
                <w:szCs w:val="24"/>
              </w:rPr>
              <w:t>сыграл В. Я. Брюсов? Почему мно</w:t>
            </w:r>
            <w:r w:rsidR="0024064E" w:rsidRPr="0024064E">
              <w:rPr>
                <w:rFonts w:ascii="Times New Roman" w:hAnsi="Times New Roman"/>
                <w:sz w:val="24"/>
                <w:szCs w:val="24"/>
              </w:rPr>
              <w:t>гие сторонники «новых течений» в литерат</w:t>
            </w:r>
            <w:r w:rsidR="0024064E">
              <w:rPr>
                <w:rFonts w:ascii="Times New Roman" w:hAnsi="Times New Roman"/>
                <w:sz w:val="24"/>
                <w:szCs w:val="24"/>
              </w:rPr>
              <w:t xml:space="preserve">уре начала века </w:t>
            </w:r>
            <w:r w:rsidR="0024064E">
              <w:rPr>
                <w:rFonts w:ascii="Times New Roman" w:hAnsi="Times New Roman"/>
                <w:sz w:val="24"/>
                <w:szCs w:val="24"/>
              </w:rPr>
              <w:lastRenderedPageBreak/>
              <w:t>считали его сво</w:t>
            </w:r>
            <w:r w:rsidR="0024064E" w:rsidRPr="0024064E">
              <w:rPr>
                <w:rFonts w:ascii="Times New Roman" w:hAnsi="Times New Roman"/>
                <w:sz w:val="24"/>
                <w:szCs w:val="24"/>
              </w:rPr>
              <w:t>им учителем?</w:t>
            </w:r>
          </w:p>
          <w:p w:rsidR="0024064E" w:rsidRPr="0024064E" w:rsidRDefault="00375D88" w:rsidP="0024064E">
            <w:pPr>
              <w:ind w:firstLine="15"/>
              <w:jc w:val="both"/>
              <w:rPr>
                <w:rFonts w:ascii="Times New Roman" w:hAnsi="Times New Roman"/>
                <w:sz w:val="24"/>
                <w:szCs w:val="24"/>
              </w:rPr>
            </w:pPr>
            <w:r w:rsidRPr="008B1358">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0024064E" w:rsidRPr="0024064E">
              <w:rPr>
                <w:rFonts w:ascii="Times New Roman" w:hAnsi="Times New Roman"/>
                <w:sz w:val="24"/>
                <w:szCs w:val="24"/>
              </w:rPr>
              <w:t>В чём особенность понимания В. Я. Брюсовым задач символизма?</w:t>
            </w:r>
          </w:p>
          <w:p w:rsidR="008E28EB" w:rsidRPr="0024064E" w:rsidRDefault="00375D88" w:rsidP="0024064E">
            <w:pPr>
              <w:ind w:firstLine="15"/>
              <w:jc w:val="both"/>
              <w:rPr>
                <w:rFonts w:ascii="Times New Roman" w:hAnsi="Times New Roman"/>
                <w:sz w:val="24"/>
                <w:szCs w:val="24"/>
              </w:rPr>
            </w:pPr>
            <w:r w:rsidRPr="008B1358">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0024064E" w:rsidRPr="0024064E">
              <w:rPr>
                <w:rFonts w:ascii="Times New Roman" w:hAnsi="Times New Roman"/>
                <w:sz w:val="24"/>
                <w:szCs w:val="24"/>
              </w:rPr>
              <w:t>Охарактеризуйте тематическое разнообразие поэзии В. Я. Брюсова.</w:t>
            </w:r>
          </w:p>
        </w:tc>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lastRenderedPageBreak/>
              <w:t xml:space="preserve">Обучение применению нового знания в системе изученных ранее, повторить учебное </w:t>
            </w:r>
            <w:r w:rsidRPr="0024064E">
              <w:rPr>
                <w:rFonts w:ascii="Times New Roman" w:eastAsia="Times New Roman" w:hAnsi="Times New Roman"/>
                <w:sz w:val="24"/>
                <w:szCs w:val="24"/>
                <w:lang w:eastAsia="ru-RU"/>
              </w:rPr>
              <w:lastRenderedPageBreak/>
              <w:t>содержание, необходимое для обеспечения содержательной непрерывности.</w:t>
            </w:r>
          </w:p>
        </w:tc>
        <w:tc>
          <w:tcPr>
            <w:tcW w:w="154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lastRenderedPageBreak/>
              <w:t>Осознание метода построения и границ применения нового способа действия.</w:t>
            </w:r>
          </w:p>
        </w:tc>
        <w:tc>
          <w:tcPr>
            <w:tcW w:w="1559"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 xml:space="preserve">Повторение и закрепление ранее изученного и подготовка к изучению следующих </w:t>
            </w:r>
            <w:r w:rsidRPr="0024064E">
              <w:rPr>
                <w:rFonts w:ascii="Times New Roman" w:eastAsia="Times New Roman" w:hAnsi="Times New Roman"/>
                <w:sz w:val="24"/>
                <w:szCs w:val="24"/>
                <w:lang w:eastAsia="ru-RU"/>
              </w:rPr>
              <w:lastRenderedPageBreak/>
              <w:t>разделов курса, выявление границы применимости нового знания.</w:t>
            </w:r>
          </w:p>
        </w:tc>
        <w:tc>
          <w:tcPr>
            <w:tcW w:w="1559"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lastRenderedPageBreak/>
              <w:t xml:space="preserve">Выявление границ применимости нового знания и его использование его в системе </w:t>
            </w:r>
            <w:r w:rsidRPr="0024064E">
              <w:rPr>
                <w:rFonts w:ascii="Times New Roman" w:eastAsia="Times New Roman" w:hAnsi="Times New Roman"/>
                <w:sz w:val="24"/>
                <w:szCs w:val="24"/>
                <w:lang w:eastAsia="ru-RU"/>
              </w:rPr>
              <w:lastRenderedPageBreak/>
              <w:t>изученных ранее знаний.</w:t>
            </w:r>
          </w:p>
          <w:p w:rsidR="008E28EB" w:rsidRPr="0024064E" w:rsidRDefault="008E28EB" w:rsidP="00E2599B">
            <w:pPr>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lastRenderedPageBreak/>
              <w:t>Включение нового способа действий в систему знаний.</w:t>
            </w:r>
          </w:p>
        </w:tc>
        <w:tc>
          <w:tcPr>
            <w:tcW w:w="1701" w:type="dxa"/>
            <w:tcBorders>
              <w:top w:val="single" w:sz="4" w:space="0" w:color="auto"/>
              <w:left w:val="single" w:sz="4" w:space="0" w:color="auto"/>
              <w:bottom w:val="single" w:sz="4" w:space="0" w:color="auto"/>
              <w:right w:val="single" w:sz="4" w:space="0" w:color="auto"/>
            </w:tcBorders>
          </w:tcPr>
          <w:p w:rsidR="008E28EB" w:rsidRPr="0024064E" w:rsidRDefault="008E28EB" w:rsidP="00E2599B">
            <w:pPr>
              <w:jc w:val="both"/>
              <w:rPr>
                <w:rFonts w:ascii="Times New Roman" w:eastAsia="Times New Roman" w:hAnsi="Times New Roman"/>
                <w:sz w:val="24"/>
                <w:szCs w:val="24"/>
                <w:lang w:eastAsia="ru-RU"/>
              </w:rPr>
            </w:pPr>
            <w:r w:rsidRPr="0024064E">
              <w:rPr>
                <w:rFonts w:ascii="Times New Roman" w:eastAsia="Times New Roman" w:hAnsi="Times New Roman"/>
                <w:sz w:val="24"/>
                <w:szCs w:val="24"/>
                <w:lang w:eastAsia="ru-RU"/>
              </w:rPr>
              <w:t>Доведение нового способа действий до уровня автоматизированного навыка.</w:t>
            </w:r>
          </w:p>
          <w:p w:rsidR="008E28EB" w:rsidRPr="0024064E" w:rsidRDefault="008E28EB" w:rsidP="00E2599B">
            <w:pPr>
              <w:jc w:val="both"/>
              <w:rPr>
                <w:rFonts w:ascii="Times New Roman" w:hAnsi="Times New Roman"/>
                <w:sz w:val="24"/>
                <w:szCs w:val="24"/>
              </w:rPr>
            </w:pPr>
          </w:p>
        </w:tc>
        <w:tc>
          <w:tcPr>
            <w:tcW w:w="1637"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proofErr w:type="spellStart"/>
            <w:r w:rsidRPr="0024064E">
              <w:rPr>
                <w:rFonts w:ascii="Times New Roman" w:hAnsi="Times New Roman"/>
                <w:sz w:val="24"/>
                <w:szCs w:val="24"/>
              </w:rPr>
              <w:lastRenderedPageBreak/>
              <w:t>Саморегуляция</w:t>
            </w:r>
            <w:proofErr w:type="spellEnd"/>
            <w:r w:rsidRPr="0024064E">
              <w:rPr>
                <w:rFonts w:ascii="Times New Roman" w:hAnsi="Times New Roman"/>
                <w:sz w:val="24"/>
                <w:szCs w:val="24"/>
              </w:rPr>
              <w:t>.</w:t>
            </w:r>
          </w:p>
        </w:tc>
      </w:tr>
      <w:tr w:rsidR="008E28EB" w:rsidRPr="0024064E" w:rsidTr="0097158D">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b/>
                <w:sz w:val="24"/>
                <w:szCs w:val="24"/>
              </w:rPr>
            </w:pPr>
            <w:r w:rsidRPr="0024064E">
              <w:rPr>
                <w:rFonts w:ascii="Times New Roman" w:hAnsi="Times New Roman"/>
                <w:b/>
                <w:sz w:val="24"/>
                <w:szCs w:val="24"/>
              </w:rPr>
              <w:t>9. Рефлексия учебной деятельности на уроке</w:t>
            </w:r>
          </w:p>
        </w:tc>
        <w:tc>
          <w:tcPr>
            <w:tcW w:w="2710"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t>1. Сделать вывод по плану.</w:t>
            </w:r>
          </w:p>
          <w:p w:rsidR="0024064E" w:rsidRPr="0024064E" w:rsidRDefault="008E28EB" w:rsidP="0024064E">
            <w:pPr>
              <w:jc w:val="both"/>
              <w:rPr>
                <w:rFonts w:ascii="Times New Roman" w:hAnsi="Times New Roman"/>
                <w:sz w:val="24"/>
                <w:szCs w:val="24"/>
              </w:rPr>
            </w:pPr>
            <w:r w:rsidRPr="0024064E">
              <w:rPr>
                <w:rFonts w:ascii="Times New Roman" w:hAnsi="Times New Roman"/>
                <w:sz w:val="24"/>
                <w:szCs w:val="24"/>
              </w:rPr>
              <w:t xml:space="preserve">2. Д/з. </w:t>
            </w:r>
            <w:r w:rsidR="0024064E" w:rsidRPr="0024064E">
              <w:rPr>
                <w:rFonts w:ascii="Times New Roman" w:hAnsi="Times New Roman"/>
                <w:sz w:val="24"/>
                <w:szCs w:val="24"/>
              </w:rPr>
              <w:t xml:space="preserve">Индивидуальные задания (по вариантам). Подготовить «Литературные </w:t>
            </w:r>
          </w:p>
          <w:p w:rsidR="008E28EB" w:rsidRPr="0024064E" w:rsidRDefault="0024064E" w:rsidP="0024064E">
            <w:pPr>
              <w:jc w:val="both"/>
              <w:rPr>
                <w:rFonts w:ascii="Times New Roman" w:hAnsi="Times New Roman"/>
                <w:sz w:val="24"/>
                <w:szCs w:val="24"/>
              </w:rPr>
            </w:pPr>
            <w:r w:rsidRPr="0024064E">
              <w:rPr>
                <w:rFonts w:ascii="Times New Roman" w:hAnsi="Times New Roman"/>
                <w:sz w:val="24"/>
                <w:szCs w:val="24"/>
              </w:rPr>
              <w:t>визитки» о жизни и творчестве поэтов-символ</w:t>
            </w:r>
            <w:r>
              <w:rPr>
                <w:rFonts w:ascii="Times New Roman" w:hAnsi="Times New Roman"/>
                <w:sz w:val="24"/>
                <w:szCs w:val="24"/>
              </w:rPr>
              <w:t>истов К. Д. Бальмонта (1-й вари</w:t>
            </w:r>
            <w:r w:rsidRPr="0024064E">
              <w:rPr>
                <w:rFonts w:ascii="Times New Roman" w:hAnsi="Times New Roman"/>
                <w:sz w:val="24"/>
                <w:szCs w:val="24"/>
              </w:rPr>
              <w:t>ант), Андрея Белого (2-й вариант), И. Ф. Ан</w:t>
            </w:r>
            <w:r>
              <w:rPr>
                <w:rFonts w:ascii="Times New Roman" w:hAnsi="Times New Roman"/>
                <w:sz w:val="24"/>
                <w:szCs w:val="24"/>
              </w:rPr>
              <w:t>ненского (3-й вариант) с вырази</w:t>
            </w:r>
            <w:r w:rsidRPr="0024064E">
              <w:rPr>
                <w:rFonts w:ascii="Times New Roman" w:hAnsi="Times New Roman"/>
                <w:sz w:val="24"/>
                <w:szCs w:val="24"/>
              </w:rPr>
              <w:t>тельным чтением стихотворений.</w:t>
            </w:r>
          </w:p>
        </w:tc>
        <w:tc>
          <w:tcPr>
            <w:tcW w:w="1826"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Организация самооценки уч-ся результатов своей УД.</w:t>
            </w:r>
          </w:p>
        </w:tc>
        <w:tc>
          <w:tcPr>
            <w:tcW w:w="154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Самооценка учениками собственной УД на уроке.</w:t>
            </w:r>
          </w:p>
        </w:tc>
        <w:tc>
          <w:tcPr>
            <w:tcW w:w="1559"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 xml:space="preserve">Намечаются цели дальнейшей деятельности </w:t>
            </w:r>
          </w:p>
        </w:tc>
        <w:tc>
          <w:tcPr>
            <w:tcW w:w="1559"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t>Управление поведением.</w:t>
            </w:r>
          </w:p>
        </w:tc>
        <w:tc>
          <w:tcPr>
            <w:tcW w:w="170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hAnsi="Times New Roman"/>
                <w:sz w:val="24"/>
                <w:szCs w:val="24"/>
              </w:rPr>
              <w:t>Умение выражать свои мысли.</w:t>
            </w:r>
          </w:p>
        </w:tc>
        <w:tc>
          <w:tcPr>
            <w:tcW w:w="1701"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jc w:val="both"/>
              <w:rPr>
                <w:rFonts w:ascii="Times New Roman" w:hAnsi="Times New Roman"/>
                <w:sz w:val="24"/>
                <w:szCs w:val="24"/>
              </w:rPr>
            </w:pPr>
            <w:r w:rsidRPr="0024064E">
              <w:rPr>
                <w:rFonts w:ascii="Times New Roman" w:eastAsia="Times New Roman" w:hAnsi="Times New Roman"/>
                <w:sz w:val="24"/>
                <w:szCs w:val="24"/>
                <w:lang w:eastAsia="ru-RU"/>
              </w:rPr>
              <w:t>Соотнесение цели и результатов своей УД.</w:t>
            </w:r>
          </w:p>
        </w:tc>
        <w:tc>
          <w:tcPr>
            <w:tcW w:w="1637" w:type="dxa"/>
            <w:tcBorders>
              <w:top w:val="single" w:sz="4" w:space="0" w:color="auto"/>
              <w:left w:val="single" w:sz="4" w:space="0" w:color="auto"/>
              <w:bottom w:val="single" w:sz="4" w:space="0" w:color="auto"/>
              <w:right w:val="single" w:sz="4" w:space="0" w:color="auto"/>
            </w:tcBorders>
            <w:hideMark/>
          </w:tcPr>
          <w:p w:rsidR="008E28EB" w:rsidRPr="0024064E" w:rsidRDefault="008E28EB" w:rsidP="00E2599B">
            <w:pPr>
              <w:ind w:hanging="25"/>
              <w:jc w:val="both"/>
              <w:rPr>
                <w:rFonts w:ascii="Times New Roman" w:hAnsi="Times New Roman"/>
                <w:sz w:val="24"/>
                <w:szCs w:val="24"/>
              </w:rPr>
            </w:pPr>
            <w:r w:rsidRPr="0024064E">
              <w:rPr>
                <w:rFonts w:ascii="Times New Roman" w:hAnsi="Times New Roman"/>
                <w:sz w:val="24"/>
                <w:szCs w:val="24"/>
              </w:rPr>
              <w:t>Оценка.</w:t>
            </w:r>
          </w:p>
        </w:tc>
      </w:tr>
    </w:tbl>
    <w:p w:rsidR="00407F92" w:rsidRDefault="00407F92"/>
    <w:p w:rsidR="00407F92" w:rsidRDefault="00407F92">
      <w:r>
        <w:br w:type="page"/>
      </w:r>
    </w:p>
    <w:p w:rsidR="00407F92" w:rsidRDefault="00407F92">
      <w:pPr>
        <w:sectPr w:rsidR="00407F92" w:rsidSect="008E28EB">
          <w:pgSz w:w="16838" w:h="11906" w:orient="landscape"/>
          <w:pgMar w:top="568" w:right="1134" w:bottom="850" w:left="1134" w:header="708" w:footer="708" w:gutter="0"/>
          <w:cols w:space="708"/>
          <w:docGrid w:linePitch="360"/>
        </w:sectPr>
      </w:pPr>
    </w:p>
    <w:p w:rsidR="000A4BA2" w:rsidRDefault="00407F92" w:rsidP="00407F92">
      <w:pPr>
        <w:jc w:val="right"/>
        <w:rPr>
          <w:rFonts w:ascii="Times New Roman" w:hAnsi="Times New Roman" w:cs="Times New Roman"/>
          <w:b/>
          <w:i/>
          <w:sz w:val="28"/>
          <w:szCs w:val="28"/>
        </w:rPr>
      </w:pPr>
      <w:r w:rsidRPr="008B4C0E">
        <w:rPr>
          <w:rFonts w:ascii="Times New Roman" w:hAnsi="Times New Roman" w:cs="Times New Roman"/>
          <w:b/>
          <w:i/>
          <w:sz w:val="28"/>
          <w:szCs w:val="28"/>
        </w:rPr>
        <w:lastRenderedPageBreak/>
        <w:t>Приложение</w:t>
      </w:r>
    </w:p>
    <w:p w:rsidR="00F12332" w:rsidRDefault="008B4C0E" w:rsidP="008B4C0E">
      <w:pPr>
        <w:ind w:firstLine="709"/>
        <w:jc w:val="center"/>
        <w:rPr>
          <w:rFonts w:ascii="Times New Roman" w:hAnsi="Times New Roman" w:cs="Times New Roman"/>
          <w:b/>
          <w:sz w:val="28"/>
          <w:szCs w:val="28"/>
        </w:rPr>
      </w:pPr>
      <w:r w:rsidRPr="0024064E">
        <w:rPr>
          <w:rFonts w:ascii="Times New Roman" w:hAnsi="Times New Roman"/>
          <w:noProof/>
          <w:sz w:val="24"/>
          <w:szCs w:val="24"/>
          <w:lang w:eastAsia="ru-RU"/>
        </w:rPr>
        <w:drawing>
          <wp:inline distT="0" distB="0" distL="0" distR="0" wp14:anchorId="18568D73" wp14:editId="4B7D20E9">
            <wp:extent cx="6034527" cy="2760784"/>
            <wp:effectExtent l="0" t="0" r="4445"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323536" cy="2893005"/>
                    </a:xfrm>
                    <a:prstGeom prst="rect">
                      <a:avLst/>
                    </a:prstGeom>
                  </pic:spPr>
                </pic:pic>
              </a:graphicData>
            </a:graphic>
          </wp:inline>
        </w:drawing>
      </w:r>
    </w:p>
    <w:p w:rsidR="00F12332" w:rsidRDefault="00F12332" w:rsidP="008B4C0E">
      <w:pPr>
        <w:ind w:firstLine="709"/>
        <w:jc w:val="center"/>
        <w:rPr>
          <w:rFonts w:ascii="Times New Roman" w:hAnsi="Times New Roman" w:cs="Times New Roman"/>
          <w:b/>
          <w:sz w:val="28"/>
          <w:szCs w:val="28"/>
        </w:rPr>
      </w:pPr>
      <w:r>
        <w:rPr>
          <w:rFonts w:ascii="Times New Roman" w:hAnsi="Times New Roman" w:cs="Times New Roman"/>
          <w:b/>
          <w:sz w:val="28"/>
          <w:szCs w:val="28"/>
        </w:rPr>
        <w:t>Индивидуальное сообщение учащихся</w:t>
      </w:r>
    </w:p>
    <w:p w:rsidR="007E5391" w:rsidRDefault="007E5391" w:rsidP="008B4C0E">
      <w:pPr>
        <w:ind w:firstLine="709"/>
        <w:jc w:val="center"/>
        <w:rPr>
          <w:rFonts w:ascii="Times New Roman" w:hAnsi="Times New Roman" w:cs="Times New Roman"/>
          <w:b/>
          <w:sz w:val="28"/>
          <w:szCs w:val="28"/>
        </w:rPr>
      </w:pPr>
      <w:r w:rsidRPr="007E5391">
        <w:rPr>
          <w:rFonts w:ascii="Times New Roman" w:hAnsi="Times New Roman" w:cs="Times New Roman"/>
          <w:b/>
          <w:sz w:val="28"/>
          <w:szCs w:val="28"/>
        </w:rPr>
        <w:t>Детство и юность Валерия Брюсова</w:t>
      </w:r>
    </w:p>
    <w:p w:rsidR="007E5391" w:rsidRDefault="007E5391" w:rsidP="00E658D1">
      <w:pPr>
        <w:spacing w:after="0"/>
        <w:ind w:firstLine="709"/>
        <w:jc w:val="both"/>
        <w:rPr>
          <w:rFonts w:ascii="Times New Roman" w:hAnsi="Times New Roman" w:cs="Times New Roman"/>
          <w:sz w:val="28"/>
          <w:szCs w:val="28"/>
        </w:rPr>
      </w:pPr>
      <w:r w:rsidRPr="007E5391">
        <w:rPr>
          <w:rFonts w:ascii="Times New Roman" w:hAnsi="Times New Roman" w:cs="Times New Roman"/>
          <w:sz w:val="28"/>
          <w:szCs w:val="28"/>
        </w:rPr>
        <w:t xml:space="preserve">Валерий Яковлевич Брюсов родился 1 (13) декабря 1873 года в Москве в купеческой семье. Дед по отцу Кузьма Андреевич Брюсов выкупился из крепостной неволи и спустя какое-то время разбогател, стал купцом 2-й гильдии. Дед по матери Александр Яковлевич Бакулин, также купеческого происхождения, увлекался литературой, был баснописцем-самоучкой. Отец поэта Александр Кузьмич страстно занимался самообразованием, читал Карла Маркса, Чарлза Дарвина, Генри Томаса </w:t>
      </w:r>
      <w:proofErr w:type="spellStart"/>
      <w:r w:rsidRPr="007E5391">
        <w:rPr>
          <w:rFonts w:ascii="Times New Roman" w:hAnsi="Times New Roman" w:cs="Times New Roman"/>
          <w:sz w:val="28"/>
          <w:szCs w:val="28"/>
        </w:rPr>
        <w:t>Бокля</w:t>
      </w:r>
      <w:proofErr w:type="spellEnd"/>
      <w:r w:rsidRPr="007E5391">
        <w:rPr>
          <w:rFonts w:ascii="Times New Roman" w:hAnsi="Times New Roman" w:cs="Times New Roman"/>
          <w:sz w:val="28"/>
          <w:szCs w:val="28"/>
        </w:rPr>
        <w:t>, сочувствовал революционному движению: над его столом висели портреты Н.</w:t>
      </w:r>
      <w:r>
        <w:rPr>
          <w:rFonts w:ascii="Times New Roman" w:hAnsi="Times New Roman" w:cs="Times New Roman"/>
          <w:sz w:val="28"/>
          <w:szCs w:val="28"/>
        </w:rPr>
        <w:t> Г. </w:t>
      </w:r>
      <w:r w:rsidRPr="007E5391">
        <w:rPr>
          <w:rFonts w:ascii="Times New Roman" w:hAnsi="Times New Roman" w:cs="Times New Roman"/>
          <w:sz w:val="28"/>
          <w:szCs w:val="28"/>
        </w:rPr>
        <w:t>Чернышевского и Д.И. Писарева. Мать, Матрена Александровна, хотя и всячески лелеяла своего первенца, в отличие от дедов и отца не сыграла значительной роли в духовном становлении сына.</w:t>
      </w:r>
    </w:p>
    <w:p w:rsidR="00E658D1" w:rsidRDefault="00E658D1" w:rsidP="00E658D1">
      <w:pPr>
        <w:spacing w:after="0"/>
        <w:ind w:firstLine="709"/>
        <w:jc w:val="both"/>
        <w:rPr>
          <w:rFonts w:ascii="Times New Roman" w:hAnsi="Times New Roman" w:cs="Times New Roman"/>
          <w:sz w:val="28"/>
          <w:szCs w:val="28"/>
        </w:rPr>
      </w:pPr>
      <w:r w:rsidRPr="00E658D1">
        <w:rPr>
          <w:rFonts w:ascii="Times New Roman" w:hAnsi="Times New Roman" w:cs="Times New Roman"/>
          <w:sz w:val="28"/>
          <w:szCs w:val="28"/>
        </w:rPr>
        <w:t xml:space="preserve">Рано научившись читать, любознательный мальчик всё время проводил в солидной библиотеке отца. Его излюбленным чтением стали приключенческие романы Жюля Верна и Джеймса </w:t>
      </w:r>
      <w:proofErr w:type="spellStart"/>
      <w:r w:rsidRPr="00E658D1">
        <w:rPr>
          <w:rFonts w:ascii="Times New Roman" w:hAnsi="Times New Roman" w:cs="Times New Roman"/>
          <w:sz w:val="28"/>
          <w:szCs w:val="28"/>
        </w:rPr>
        <w:t>Фенимора</w:t>
      </w:r>
      <w:proofErr w:type="spellEnd"/>
      <w:r w:rsidRPr="00E658D1">
        <w:rPr>
          <w:rFonts w:ascii="Times New Roman" w:hAnsi="Times New Roman" w:cs="Times New Roman"/>
          <w:sz w:val="28"/>
          <w:szCs w:val="28"/>
        </w:rPr>
        <w:t xml:space="preserve"> Купера, а также биографии великих учёных, путешественников, изобретателей. Очень рано у маленького книгочея пробудилась страсть к сочинительству: по воспоминаниям поэта, «комедию» «Лягушка» он написал так рано, как только смог – в четыре года. С шести лет Валерия учили французскому языку и арифметике. Он был любимцем семьи и рос в обстановке всеобщего обожания.</w:t>
      </w:r>
    </w:p>
    <w:p w:rsidR="00E658D1" w:rsidRDefault="00E658D1" w:rsidP="00E658D1">
      <w:pPr>
        <w:spacing w:after="0"/>
        <w:ind w:firstLine="709"/>
        <w:jc w:val="both"/>
        <w:rPr>
          <w:rFonts w:ascii="Times New Roman" w:hAnsi="Times New Roman" w:cs="Times New Roman"/>
          <w:sz w:val="28"/>
          <w:szCs w:val="28"/>
        </w:rPr>
      </w:pPr>
      <w:r w:rsidRPr="00E658D1">
        <w:rPr>
          <w:rFonts w:ascii="Times New Roman" w:hAnsi="Times New Roman" w:cs="Times New Roman"/>
          <w:sz w:val="28"/>
          <w:szCs w:val="28"/>
        </w:rPr>
        <w:t xml:space="preserve">В 1885 году Брюсов поступил во 2-й класс частной гимназии Ф.И. </w:t>
      </w:r>
      <w:proofErr w:type="spellStart"/>
      <w:r w:rsidRPr="00E658D1">
        <w:rPr>
          <w:rFonts w:ascii="Times New Roman" w:hAnsi="Times New Roman" w:cs="Times New Roman"/>
          <w:sz w:val="28"/>
          <w:szCs w:val="28"/>
        </w:rPr>
        <w:t>Креймана</w:t>
      </w:r>
      <w:proofErr w:type="spellEnd"/>
      <w:r w:rsidRPr="00E658D1">
        <w:rPr>
          <w:rFonts w:ascii="Times New Roman" w:hAnsi="Times New Roman" w:cs="Times New Roman"/>
          <w:sz w:val="28"/>
          <w:szCs w:val="28"/>
        </w:rPr>
        <w:t xml:space="preserve">. Не умевший драться и ругаться гимназист сразу сделался объектом насмешек, регулярно получая тычки и оплеухи от одноклассников. Но к концу года ситуация переменилась: на переменах Брюсов так увлекательно пересказывал романы Александра Дюма и Томаса Майн Рида, что вокруг него образовался целый кружок слушателей, приходивших даже из старших классов. Брюсова стали ценить, поэтому к переменам </w:t>
      </w:r>
      <w:r w:rsidRPr="00E658D1">
        <w:rPr>
          <w:rFonts w:ascii="Times New Roman" w:hAnsi="Times New Roman" w:cs="Times New Roman"/>
          <w:sz w:val="28"/>
          <w:szCs w:val="28"/>
        </w:rPr>
        <w:lastRenderedPageBreak/>
        <w:t>юный рассказчик готовился тщательнее, чем к урокам. В гимназии Брюсов сошёлся с В.К. Станюковичем, совместно с которым они издавали рукописный журнал «Начало».</w:t>
      </w:r>
    </w:p>
    <w:p w:rsidR="00E658D1" w:rsidRDefault="00E658D1" w:rsidP="00E658D1">
      <w:pPr>
        <w:spacing w:after="0"/>
        <w:ind w:firstLine="709"/>
        <w:jc w:val="both"/>
        <w:rPr>
          <w:rFonts w:ascii="Times New Roman" w:hAnsi="Times New Roman" w:cs="Times New Roman"/>
          <w:sz w:val="28"/>
          <w:szCs w:val="28"/>
        </w:rPr>
      </w:pPr>
      <w:r w:rsidRPr="00E658D1">
        <w:rPr>
          <w:rFonts w:ascii="Times New Roman" w:hAnsi="Times New Roman" w:cs="Times New Roman"/>
          <w:sz w:val="28"/>
          <w:szCs w:val="28"/>
        </w:rPr>
        <w:t xml:space="preserve">С 1890 по 1893 гг. Валерий учился в гимназии Л.И. Поливанова, имевшей репутацию лучшей в Москве. Среди его увлечений того периода – математика, история Древнего мира, философия Спинозы и Готфрида-Вильгельма Лейбница и, прежде всего, французские поэты-символисты – Шарль </w:t>
      </w:r>
      <w:proofErr w:type="spellStart"/>
      <w:r w:rsidRPr="00E658D1">
        <w:rPr>
          <w:rFonts w:ascii="Times New Roman" w:hAnsi="Times New Roman" w:cs="Times New Roman"/>
          <w:sz w:val="28"/>
          <w:szCs w:val="28"/>
        </w:rPr>
        <w:t>Бодлер</w:t>
      </w:r>
      <w:proofErr w:type="spellEnd"/>
      <w:r w:rsidRPr="00E658D1">
        <w:rPr>
          <w:rFonts w:ascii="Times New Roman" w:hAnsi="Times New Roman" w:cs="Times New Roman"/>
          <w:sz w:val="28"/>
          <w:szCs w:val="28"/>
        </w:rPr>
        <w:t xml:space="preserve">, Поль Верлен, Артур Рембо. С 1893 по 1899 гг. Брюсов учился в Московском университете – сначала на филологическом, а с 1895 года на историческом отделениях. Он слушал лекции прославленных профессоров В.О. Ключевского, П.Г. Виноградова, Ф.Е. </w:t>
      </w:r>
      <w:proofErr w:type="spellStart"/>
      <w:r w:rsidRPr="00E658D1">
        <w:rPr>
          <w:rFonts w:ascii="Times New Roman" w:hAnsi="Times New Roman" w:cs="Times New Roman"/>
          <w:sz w:val="28"/>
          <w:szCs w:val="28"/>
        </w:rPr>
        <w:t>Корша</w:t>
      </w:r>
      <w:proofErr w:type="spellEnd"/>
      <w:r w:rsidRPr="00E658D1">
        <w:rPr>
          <w:rFonts w:ascii="Times New Roman" w:hAnsi="Times New Roman" w:cs="Times New Roman"/>
          <w:sz w:val="28"/>
          <w:szCs w:val="28"/>
        </w:rPr>
        <w:t>, Л.М. Лопатина. Зачётное сочинение Брюсов написал по теории познания у Лейбница, 9 из 10 выпускных экзаменов сдал на высший балл. В 1899 год молодой историк получил диплом первой степени, но профессиональную карьеру по профилю даже не рассматривал. К тому времени Брюсова полностью захватила декадентская поэзия.</w:t>
      </w:r>
    </w:p>
    <w:p w:rsidR="00E658D1" w:rsidRDefault="00E658D1" w:rsidP="00E658D1">
      <w:pPr>
        <w:spacing w:after="0"/>
        <w:ind w:firstLine="709"/>
        <w:jc w:val="both"/>
        <w:rPr>
          <w:rFonts w:ascii="Times New Roman" w:hAnsi="Times New Roman" w:cs="Times New Roman"/>
          <w:sz w:val="28"/>
          <w:szCs w:val="28"/>
        </w:rPr>
      </w:pPr>
      <w:r w:rsidRPr="00E658D1">
        <w:rPr>
          <w:rFonts w:ascii="Times New Roman" w:hAnsi="Times New Roman" w:cs="Times New Roman"/>
          <w:sz w:val="28"/>
          <w:szCs w:val="28"/>
        </w:rPr>
        <w:t>Хотя писать стихи Брюсов начал с 1881 года, обретение почерка и осмысленные поэтические опыты можно отнести к 1892 году, к знакомству с французскими символистами. Покорённый эстетикой упадка и сложными стихотворными метрами, Брюсов полностью погрузился в мир поэзии. Ещё в студенческую пору в 1894–1895 гг. он издал три небольших сборника стихов русских символистов, которые… почти все написал сам под разными псевдонимами.</w:t>
      </w:r>
    </w:p>
    <w:p w:rsidR="00E658D1" w:rsidRPr="007E5391" w:rsidRDefault="00E658D1" w:rsidP="00E658D1">
      <w:pPr>
        <w:spacing w:after="0"/>
        <w:ind w:firstLine="709"/>
        <w:jc w:val="both"/>
        <w:rPr>
          <w:rFonts w:ascii="Times New Roman" w:hAnsi="Times New Roman" w:cs="Times New Roman"/>
          <w:sz w:val="28"/>
          <w:szCs w:val="28"/>
        </w:rPr>
      </w:pPr>
      <w:r w:rsidRPr="00E658D1">
        <w:rPr>
          <w:rFonts w:ascii="Times New Roman" w:hAnsi="Times New Roman" w:cs="Times New Roman"/>
          <w:sz w:val="28"/>
          <w:szCs w:val="28"/>
        </w:rPr>
        <w:t xml:space="preserve">Критика восприняла сборники как литературный курьёз. Особенно эпатировал публику </w:t>
      </w:r>
      <w:proofErr w:type="spellStart"/>
      <w:r w:rsidRPr="00E658D1">
        <w:rPr>
          <w:rFonts w:ascii="Times New Roman" w:hAnsi="Times New Roman" w:cs="Times New Roman"/>
          <w:sz w:val="28"/>
          <w:szCs w:val="28"/>
        </w:rPr>
        <w:t>брюсовский</w:t>
      </w:r>
      <w:proofErr w:type="spellEnd"/>
      <w:r w:rsidRPr="00E658D1">
        <w:rPr>
          <w:rFonts w:ascii="Times New Roman" w:hAnsi="Times New Roman" w:cs="Times New Roman"/>
          <w:sz w:val="28"/>
          <w:szCs w:val="28"/>
        </w:rPr>
        <w:t xml:space="preserve"> моностих «О закрой свои бледные ноги». Однострочное произведение принесло Брюсову скандальную известность и репутацию главного декадента России. Сборник «Шедевры», вышедший в 1896 году, критика единодушно отвергла. Началась многолетняя борьба Брюсова за признание символистской поэзии.</w:t>
      </w:r>
    </w:p>
    <w:p w:rsidR="008B4C0E" w:rsidRDefault="008B4C0E" w:rsidP="00E658D1">
      <w:pPr>
        <w:spacing w:after="0"/>
        <w:ind w:firstLine="709"/>
        <w:jc w:val="center"/>
        <w:rPr>
          <w:rFonts w:ascii="Times New Roman" w:hAnsi="Times New Roman" w:cs="Times New Roman"/>
          <w:sz w:val="28"/>
          <w:szCs w:val="28"/>
        </w:rPr>
      </w:pPr>
      <w:r w:rsidRPr="008B4C0E">
        <w:rPr>
          <w:rFonts w:ascii="Times New Roman" w:hAnsi="Times New Roman" w:cs="Times New Roman"/>
          <w:b/>
          <w:sz w:val="28"/>
          <w:szCs w:val="28"/>
        </w:rPr>
        <w:t>Основные черты творчества В. Я. Брюсова</w:t>
      </w:r>
    </w:p>
    <w:p w:rsidR="000B4C13" w:rsidRDefault="000B4C13" w:rsidP="00E658D1">
      <w:pPr>
        <w:spacing w:after="0"/>
        <w:ind w:firstLine="709"/>
        <w:jc w:val="both"/>
        <w:rPr>
          <w:rFonts w:ascii="Times New Roman" w:hAnsi="Times New Roman" w:cs="Times New Roman"/>
          <w:sz w:val="28"/>
          <w:szCs w:val="28"/>
        </w:rPr>
      </w:pPr>
      <w:r w:rsidRPr="000B4C13">
        <w:rPr>
          <w:rFonts w:ascii="Times New Roman" w:hAnsi="Times New Roman" w:cs="Times New Roman"/>
          <w:sz w:val="28"/>
          <w:szCs w:val="28"/>
        </w:rPr>
        <w:t xml:space="preserve">Валерий </w:t>
      </w:r>
      <w:proofErr w:type="gramStart"/>
      <w:r w:rsidRPr="000B4C13">
        <w:rPr>
          <w:rFonts w:ascii="Times New Roman" w:hAnsi="Times New Roman" w:cs="Times New Roman"/>
          <w:sz w:val="28"/>
          <w:szCs w:val="28"/>
        </w:rPr>
        <w:t>Яковлевич  Брюсов</w:t>
      </w:r>
      <w:proofErr w:type="gramEnd"/>
      <w:r w:rsidRPr="000B4C13">
        <w:rPr>
          <w:rFonts w:ascii="Times New Roman" w:hAnsi="Times New Roman" w:cs="Times New Roman"/>
          <w:sz w:val="28"/>
          <w:szCs w:val="28"/>
        </w:rPr>
        <w:t xml:space="preserve"> (1873</w:t>
      </w:r>
      <w:r>
        <w:rPr>
          <w:rFonts w:ascii="Times New Roman" w:hAnsi="Times New Roman" w:cs="Times New Roman"/>
          <w:sz w:val="28"/>
          <w:szCs w:val="28"/>
        </w:rPr>
        <w:t>–</w:t>
      </w:r>
      <w:r w:rsidRPr="000B4C13">
        <w:rPr>
          <w:rFonts w:ascii="Times New Roman" w:hAnsi="Times New Roman" w:cs="Times New Roman"/>
          <w:sz w:val="28"/>
          <w:szCs w:val="28"/>
        </w:rPr>
        <w:t xml:space="preserve">1924). Валерий Брюсов </w:t>
      </w:r>
      <w:r w:rsidR="007E5391">
        <w:rPr>
          <w:rFonts w:ascii="Times New Roman" w:hAnsi="Times New Roman" w:cs="Times New Roman"/>
          <w:sz w:val="28"/>
          <w:szCs w:val="28"/>
        </w:rPr>
        <w:t>поде</w:t>
      </w:r>
      <w:r>
        <w:rPr>
          <w:rFonts w:ascii="Times New Roman" w:hAnsi="Times New Roman" w:cs="Times New Roman"/>
          <w:sz w:val="28"/>
          <w:szCs w:val="28"/>
        </w:rPr>
        <w:t xml:space="preserve">лился </w:t>
      </w:r>
      <w:r w:rsidRPr="000B4C13">
        <w:rPr>
          <w:rFonts w:ascii="Times New Roman" w:hAnsi="Times New Roman" w:cs="Times New Roman"/>
          <w:sz w:val="28"/>
          <w:szCs w:val="28"/>
        </w:rPr>
        <w:t>однажды фант</w:t>
      </w:r>
      <w:r>
        <w:rPr>
          <w:rFonts w:ascii="Times New Roman" w:hAnsi="Times New Roman" w:cs="Times New Roman"/>
          <w:sz w:val="28"/>
          <w:szCs w:val="28"/>
        </w:rPr>
        <w:t>астическим</w:t>
      </w:r>
      <w:r w:rsidR="00187B6A">
        <w:rPr>
          <w:rFonts w:ascii="Times New Roman" w:hAnsi="Times New Roman" w:cs="Times New Roman"/>
          <w:sz w:val="28"/>
          <w:szCs w:val="28"/>
        </w:rPr>
        <w:t xml:space="preserve"> жела</w:t>
      </w:r>
      <w:r>
        <w:rPr>
          <w:rFonts w:ascii="Times New Roman" w:hAnsi="Times New Roman" w:cs="Times New Roman"/>
          <w:sz w:val="28"/>
          <w:szCs w:val="28"/>
        </w:rPr>
        <w:t xml:space="preserve">нием: «Как нашему Брюллову </w:t>
      </w:r>
      <w:r w:rsidR="007E5391">
        <w:rPr>
          <w:rFonts w:ascii="Times New Roman" w:hAnsi="Times New Roman" w:cs="Times New Roman"/>
          <w:sz w:val="28"/>
          <w:szCs w:val="28"/>
        </w:rPr>
        <w:t>(рус</w:t>
      </w:r>
      <w:r>
        <w:rPr>
          <w:rFonts w:ascii="Times New Roman" w:hAnsi="Times New Roman" w:cs="Times New Roman"/>
          <w:sz w:val="28"/>
          <w:szCs w:val="28"/>
        </w:rPr>
        <w:t xml:space="preserve">ский </w:t>
      </w:r>
      <w:r w:rsidRPr="000B4C13">
        <w:rPr>
          <w:rFonts w:ascii="Times New Roman" w:hAnsi="Times New Roman" w:cs="Times New Roman"/>
          <w:sz w:val="28"/>
          <w:szCs w:val="28"/>
        </w:rPr>
        <w:t xml:space="preserve">живописец, </w:t>
      </w:r>
      <w:r>
        <w:rPr>
          <w:rFonts w:ascii="Times New Roman" w:hAnsi="Times New Roman" w:cs="Times New Roman"/>
          <w:sz w:val="28"/>
          <w:szCs w:val="28"/>
        </w:rPr>
        <w:t xml:space="preserve">1799–1852. – Л.С), мне хочется воскликнуть: «Дайте мне свод небесный, я распишу его </w:t>
      </w:r>
      <w:r w:rsidRPr="000B4C13">
        <w:rPr>
          <w:rFonts w:ascii="Times New Roman" w:hAnsi="Times New Roman" w:cs="Times New Roman"/>
          <w:sz w:val="28"/>
          <w:szCs w:val="28"/>
        </w:rPr>
        <w:t xml:space="preserve">весь!"» </w:t>
      </w:r>
      <w:r>
        <w:rPr>
          <w:rFonts w:ascii="Times New Roman" w:hAnsi="Times New Roman" w:cs="Times New Roman"/>
          <w:sz w:val="28"/>
          <w:szCs w:val="28"/>
        </w:rPr>
        <w:t>Поэ</w:t>
      </w:r>
      <w:r w:rsidR="007E5391">
        <w:rPr>
          <w:rFonts w:ascii="Times New Roman" w:hAnsi="Times New Roman" w:cs="Times New Roman"/>
          <w:sz w:val="28"/>
          <w:szCs w:val="28"/>
        </w:rPr>
        <w:t>т прибегнул к грандиозной гипер</w:t>
      </w:r>
      <w:r>
        <w:rPr>
          <w:rFonts w:ascii="Times New Roman" w:hAnsi="Times New Roman" w:cs="Times New Roman"/>
          <w:sz w:val="28"/>
          <w:szCs w:val="28"/>
        </w:rPr>
        <w:t xml:space="preserve">боле, но по существу был недалек от реальности. Чуть ли не </w:t>
      </w:r>
      <w:r w:rsidRPr="000B4C13">
        <w:rPr>
          <w:rFonts w:ascii="Times New Roman" w:hAnsi="Times New Roman" w:cs="Times New Roman"/>
          <w:sz w:val="28"/>
          <w:szCs w:val="28"/>
        </w:rPr>
        <w:t xml:space="preserve">каждый </w:t>
      </w:r>
      <w:r>
        <w:rPr>
          <w:rFonts w:ascii="Times New Roman" w:hAnsi="Times New Roman" w:cs="Times New Roman"/>
          <w:sz w:val="28"/>
          <w:szCs w:val="28"/>
        </w:rPr>
        <w:t xml:space="preserve">год выходили его книги </w:t>
      </w:r>
      <w:r w:rsidRPr="000B4C13">
        <w:rPr>
          <w:rFonts w:ascii="Times New Roman" w:hAnsi="Times New Roman" w:cs="Times New Roman"/>
          <w:sz w:val="28"/>
          <w:szCs w:val="28"/>
        </w:rPr>
        <w:t>(иногда по</w:t>
      </w:r>
      <w:r>
        <w:rPr>
          <w:rFonts w:ascii="Times New Roman" w:hAnsi="Times New Roman" w:cs="Times New Roman"/>
          <w:sz w:val="28"/>
          <w:szCs w:val="28"/>
        </w:rPr>
        <w:t xml:space="preserve"> две-три):</w:t>
      </w:r>
      <w:r w:rsidR="00187B6A">
        <w:rPr>
          <w:rFonts w:ascii="Times New Roman" w:hAnsi="Times New Roman" w:cs="Times New Roman"/>
          <w:sz w:val="28"/>
          <w:szCs w:val="28"/>
        </w:rPr>
        <w:t xml:space="preserve"> </w:t>
      </w:r>
      <w:r>
        <w:rPr>
          <w:rFonts w:ascii="Times New Roman" w:hAnsi="Times New Roman" w:cs="Times New Roman"/>
          <w:sz w:val="28"/>
          <w:szCs w:val="28"/>
        </w:rPr>
        <w:t xml:space="preserve">сборники </w:t>
      </w:r>
      <w:r w:rsidR="007E5391">
        <w:rPr>
          <w:rFonts w:ascii="Times New Roman" w:hAnsi="Times New Roman" w:cs="Times New Roman"/>
          <w:sz w:val="28"/>
          <w:szCs w:val="28"/>
        </w:rPr>
        <w:t>поэзии, рассказов, ста</w:t>
      </w:r>
      <w:r>
        <w:rPr>
          <w:rFonts w:ascii="Times New Roman" w:hAnsi="Times New Roman" w:cs="Times New Roman"/>
          <w:sz w:val="28"/>
          <w:szCs w:val="28"/>
        </w:rPr>
        <w:t xml:space="preserve">ей, романы, драмы. Он </w:t>
      </w:r>
      <w:r w:rsidRPr="000B4C13">
        <w:rPr>
          <w:rFonts w:ascii="Times New Roman" w:hAnsi="Times New Roman" w:cs="Times New Roman"/>
          <w:sz w:val="28"/>
          <w:szCs w:val="28"/>
        </w:rPr>
        <w:t>занима</w:t>
      </w:r>
      <w:r>
        <w:rPr>
          <w:rFonts w:ascii="Times New Roman" w:hAnsi="Times New Roman" w:cs="Times New Roman"/>
          <w:sz w:val="28"/>
          <w:szCs w:val="28"/>
        </w:rPr>
        <w:t xml:space="preserve">лся </w:t>
      </w:r>
      <w:r w:rsidR="00187B6A">
        <w:rPr>
          <w:rFonts w:ascii="Times New Roman" w:hAnsi="Times New Roman" w:cs="Times New Roman"/>
          <w:sz w:val="28"/>
          <w:szCs w:val="28"/>
        </w:rPr>
        <w:t xml:space="preserve">теорией стиха, </w:t>
      </w:r>
      <w:r>
        <w:rPr>
          <w:rFonts w:ascii="Times New Roman" w:hAnsi="Times New Roman" w:cs="Times New Roman"/>
          <w:sz w:val="28"/>
          <w:szCs w:val="28"/>
        </w:rPr>
        <w:t xml:space="preserve">исследо­ванием </w:t>
      </w:r>
      <w:r w:rsidR="00187B6A">
        <w:rPr>
          <w:rFonts w:ascii="Times New Roman" w:hAnsi="Times New Roman" w:cs="Times New Roman"/>
          <w:sz w:val="28"/>
          <w:szCs w:val="28"/>
        </w:rPr>
        <w:t xml:space="preserve">культуры, </w:t>
      </w:r>
      <w:r w:rsidRPr="000B4C13">
        <w:rPr>
          <w:rFonts w:ascii="Times New Roman" w:hAnsi="Times New Roman" w:cs="Times New Roman"/>
          <w:sz w:val="28"/>
          <w:szCs w:val="28"/>
        </w:rPr>
        <w:t>литерату</w:t>
      </w:r>
      <w:r w:rsidR="00187B6A">
        <w:rPr>
          <w:rFonts w:ascii="Times New Roman" w:hAnsi="Times New Roman" w:cs="Times New Roman"/>
          <w:sz w:val="28"/>
          <w:szCs w:val="28"/>
        </w:rPr>
        <w:t xml:space="preserve">рной критикой, </w:t>
      </w:r>
      <w:r>
        <w:rPr>
          <w:rFonts w:ascii="Times New Roman" w:hAnsi="Times New Roman" w:cs="Times New Roman"/>
          <w:sz w:val="28"/>
          <w:szCs w:val="28"/>
        </w:rPr>
        <w:t>переводами.</w:t>
      </w:r>
      <w:r w:rsidRPr="000B4C13">
        <w:rPr>
          <w:rFonts w:ascii="Times New Roman" w:hAnsi="Times New Roman" w:cs="Times New Roman"/>
          <w:sz w:val="28"/>
          <w:szCs w:val="28"/>
        </w:rPr>
        <w:t xml:space="preserve"> С</w:t>
      </w:r>
      <w:r>
        <w:rPr>
          <w:rFonts w:ascii="Times New Roman" w:hAnsi="Times New Roman" w:cs="Times New Roman"/>
          <w:sz w:val="28"/>
          <w:szCs w:val="28"/>
        </w:rPr>
        <w:t xml:space="preserve"> 1921 г. Брюсов возглавлял </w:t>
      </w:r>
      <w:r w:rsidRPr="000B4C13">
        <w:rPr>
          <w:rFonts w:ascii="Times New Roman" w:hAnsi="Times New Roman" w:cs="Times New Roman"/>
          <w:sz w:val="28"/>
          <w:szCs w:val="28"/>
        </w:rPr>
        <w:t>Высши</w:t>
      </w:r>
      <w:r>
        <w:rPr>
          <w:rFonts w:ascii="Times New Roman" w:hAnsi="Times New Roman" w:cs="Times New Roman"/>
          <w:sz w:val="28"/>
          <w:szCs w:val="28"/>
        </w:rPr>
        <w:t xml:space="preserve">й </w:t>
      </w:r>
      <w:r w:rsidR="007E5391">
        <w:rPr>
          <w:rFonts w:ascii="Times New Roman" w:hAnsi="Times New Roman" w:cs="Times New Roman"/>
          <w:sz w:val="28"/>
          <w:szCs w:val="28"/>
        </w:rPr>
        <w:t>литературно-худо</w:t>
      </w:r>
      <w:r>
        <w:rPr>
          <w:rFonts w:ascii="Times New Roman" w:hAnsi="Times New Roman" w:cs="Times New Roman"/>
          <w:sz w:val="28"/>
          <w:szCs w:val="28"/>
        </w:rPr>
        <w:t>жественный институт, читал здесь курсы лекций по</w:t>
      </w:r>
      <w:r w:rsidRPr="000B4C13">
        <w:rPr>
          <w:rFonts w:ascii="Times New Roman" w:hAnsi="Times New Roman" w:cs="Times New Roman"/>
          <w:sz w:val="28"/>
          <w:szCs w:val="28"/>
        </w:rPr>
        <w:t xml:space="preserve"> древне­гр</w:t>
      </w:r>
      <w:r>
        <w:rPr>
          <w:rFonts w:ascii="Times New Roman" w:hAnsi="Times New Roman" w:cs="Times New Roman"/>
          <w:sz w:val="28"/>
          <w:szCs w:val="28"/>
        </w:rPr>
        <w:t xml:space="preserve">еческой, римской, русской </w:t>
      </w:r>
      <w:r w:rsidRPr="000B4C13">
        <w:rPr>
          <w:rFonts w:ascii="Times New Roman" w:hAnsi="Times New Roman" w:cs="Times New Roman"/>
          <w:sz w:val="28"/>
          <w:szCs w:val="28"/>
        </w:rPr>
        <w:t>литератур</w:t>
      </w:r>
      <w:r>
        <w:rPr>
          <w:rFonts w:ascii="Times New Roman" w:hAnsi="Times New Roman" w:cs="Times New Roman"/>
          <w:sz w:val="28"/>
          <w:szCs w:val="28"/>
        </w:rPr>
        <w:t>ам, теорию стиха, сравнительную грамматику</w:t>
      </w:r>
      <w:r w:rsidRPr="000B4C13">
        <w:rPr>
          <w:rFonts w:ascii="Times New Roman" w:hAnsi="Times New Roman" w:cs="Times New Roman"/>
          <w:sz w:val="28"/>
          <w:szCs w:val="28"/>
        </w:rPr>
        <w:t xml:space="preserve"> индоевропейск</w:t>
      </w:r>
      <w:r>
        <w:rPr>
          <w:rFonts w:ascii="Times New Roman" w:hAnsi="Times New Roman" w:cs="Times New Roman"/>
          <w:sz w:val="28"/>
          <w:szCs w:val="28"/>
        </w:rPr>
        <w:t>их языков, ла</w:t>
      </w:r>
      <w:r w:rsidR="00187B6A">
        <w:rPr>
          <w:rFonts w:ascii="Times New Roman" w:hAnsi="Times New Roman" w:cs="Times New Roman"/>
          <w:sz w:val="28"/>
          <w:szCs w:val="28"/>
        </w:rPr>
        <w:t>тынь и</w:t>
      </w:r>
      <w:r>
        <w:rPr>
          <w:rFonts w:ascii="Times New Roman" w:hAnsi="Times New Roman" w:cs="Times New Roman"/>
          <w:sz w:val="28"/>
          <w:szCs w:val="28"/>
        </w:rPr>
        <w:t xml:space="preserve"> </w:t>
      </w:r>
      <w:r w:rsidRPr="000B4C13">
        <w:rPr>
          <w:rFonts w:ascii="Times New Roman" w:hAnsi="Times New Roman" w:cs="Times New Roman"/>
          <w:sz w:val="28"/>
          <w:szCs w:val="28"/>
        </w:rPr>
        <w:t>и</w:t>
      </w:r>
      <w:r w:rsidR="00187B6A">
        <w:rPr>
          <w:rFonts w:ascii="Times New Roman" w:hAnsi="Times New Roman" w:cs="Times New Roman"/>
          <w:sz w:val="28"/>
          <w:szCs w:val="28"/>
        </w:rPr>
        <w:t xml:space="preserve">сторию </w:t>
      </w:r>
      <w:r>
        <w:rPr>
          <w:rFonts w:ascii="Times New Roman" w:hAnsi="Times New Roman" w:cs="Times New Roman"/>
          <w:sz w:val="28"/>
          <w:szCs w:val="28"/>
        </w:rPr>
        <w:t>математики. Поражает беспредельность</w:t>
      </w:r>
      <w:r w:rsidRPr="000B4C13">
        <w:rPr>
          <w:rFonts w:ascii="Times New Roman" w:hAnsi="Times New Roman" w:cs="Times New Roman"/>
          <w:sz w:val="28"/>
          <w:szCs w:val="28"/>
        </w:rPr>
        <w:t xml:space="preserve"> таки</w:t>
      </w:r>
      <w:r>
        <w:rPr>
          <w:rFonts w:ascii="Times New Roman" w:hAnsi="Times New Roman" w:cs="Times New Roman"/>
          <w:sz w:val="28"/>
          <w:szCs w:val="28"/>
        </w:rPr>
        <w:t>х творческих интересов и</w:t>
      </w:r>
      <w:r w:rsidRPr="000B4C13">
        <w:rPr>
          <w:rFonts w:ascii="Times New Roman" w:hAnsi="Times New Roman" w:cs="Times New Roman"/>
          <w:sz w:val="28"/>
          <w:szCs w:val="28"/>
        </w:rPr>
        <w:t xml:space="preserve"> достижений.</w:t>
      </w:r>
    </w:p>
    <w:p w:rsidR="00E658D1" w:rsidRDefault="00E658D1" w:rsidP="00E658D1">
      <w:pPr>
        <w:spacing w:after="0"/>
        <w:ind w:firstLine="709"/>
        <w:jc w:val="both"/>
        <w:rPr>
          <w:rFonts w:ascii="Times New Roman" w:hAnsi="Times New Roman" w:cs="Times New Roman"/>
          <w:sz w:val="28"/>
          <w:szCs w:val="28"/>
        </w:rPr>
      </w:pPr>
      <w:r w:rsidRPr="00E658D1">
        <w:rPr>
          <w:rFonts w:ascii="Times New Roman" w:hAnsi="Times New Roman" w:cs="Times New Roman"/>
          <w:sz w:val="28"/>
          <w:szCs w:val="28"/>
        </w:rPr>
        <w:t>В 1899 году поэт издал брошюру «Об искусстве» с изложением основных эстетических идей новой поэзии – писал о таинственном лесе символов, о мистицизме повседневности, о музыкальности мысли. В 1894 году состоялось знакомство Брюсова с К.Д. Бальмонтом, которое переросло в прочную дружбу. В конце века сформировалась группа поэтов-декадентов, – Ф.К. Сологуб, Д.С. Мережковский, К.К. Случевский, З.Н. Гиппиус и другие, – но широкого признания они не имели.</w:t>
      </w:r>
    </w:p>
    <w:p w:rsidR="00E658D1" w:rsidRPr="00E658D1" w:rsidRDefault="00E658D1" w:rsidP="00E658D1">
      <w:pPr>
        <w:spacing w:after="0"/>
        <w:ind w:firstLine="709"/>
        <w:jc w:val="both"/>
        <w:rPr>
          <w:rFonts w:ascii="Times New Roman" w:hAnsi="Times New Roman" w:cs="Times New Roman"/>
          <w:sz w:val="28"/>
          <w:szCs w:val="28"/>
        </w:rPr>
      </w:pPr>
      <w:r w:rsidRPr="00E658D1">
        <w:rPr>
          <w:rFonts w:ascii="Times New Roman" w:hAnsi="Times New Roman" w:cs="Times New Roman"/>
          <w:sz w:val="28"/>
          <w:szCs w:val="28"/>
        </w:rPr>
        <w:lastRenderedPageBreak/>
        <w:t>Брюсов деятельно продвигал символизм в образованных кругах общества. Он стал одним из руководителей издательства «Скорпион», организатором альманаха «Северные цветы», инициатором и редактором журнала «Весы» – главных рупоров русского символизма. В начале века произошёл перелом и в личном творчестве поэта. Он отказался от крайностей эгоцентризма, расширил тематику, усовершенствовал стилистические приёмы. Сборники «</w:t>
      </w:r>
      <w:proofErr w:type="spellStart"/>
      <w:r w:rsidRPr="00E658D1">
        <w:rPr>
          <w:rFonts w:ascii="Times New Roman" w:hAnsi="Times New Roman" w:cs="Times New Roman"/>
          <w:sz w:val="28"/>
          <w:szCs w:val="28"/>
        </w:rPr>
        <w:t>Urbi</w:t>
      </w:r>
      <w:proofErr w:type="spellEnd"/>
      <w:r w:rsidRPr="00E658D1">
        <w:rPr>
          <w:rFonts w:ascii="Times New Roman" w:hAnsi="Times New Roman" w:cs="Times New Roman"/>
          <w:sz w:val="28"/>
          <w:szCs w:val="28"/>
        </w:rPr>
        <w:t xml:space="preserve"> </w:t>
      </w:r>
      <w:proofErr w:type="spellStart"/>
      <w:r w:rsidRPr="00E658D1">
        <w:rPr>
          <w:rFonts w:ascii="Times New Roman" w:hAnsi="Times New Roman" w:cs="Times New Roman"/>
          <w:sz w:val="28"/>
          <w:szCs w:val="28"/>
        </w:rPr>
        <w:t>et</w:t>
      </w:r>
      <w:proofErr w:type="spellEnd"/>
      <w:r w:rsidRPr="00E658D1">
        <w:rPr>
          <w:rFonts w:ascii="Times New Roman" w:hAnsi="Times New Roman" w:cs="Times New Roman"/>
          <w:sz w:val="28"/>
          <w:szCs w:val="28"/>
        </w:rPr>
        <w:t xml:space="preserve"> </w:t>
      </w:r>
      <w:proofErr w:type="spellStart"/>
      <w:r w:rsidRPr="00E658D1">
        <w:rPr>
          <w:rFonts w:ascii="Times New Roman" w:hAnsi="Times New Roman" w:cs="Times New Roman"/>
          <w:sz w:val="28"/>
          <w:szCs w:val="28"/>
        </w:rPr>
        <w:t>Orbi</w:t>
      </w:r>
      <w:proofErr w:type="spellEnd"/>
      <w:r w:rsidRPr="00E658D1">
        <w:rPr>
          <w:rFonts w:ascii="Times New Roman" w:hAnsi="Times New Roman" w:cs="Times New Roman"/>
          <w:sz w:val="28"/>
          <w:szCs w:val="28"/>
        </w:rPr>
        <w:t>» (1903) и особенно «</w:t>
      </w:r>
      <w:proofErr w:type="spellStart"/>
      <w:r w:rsidRPr="00E658D1">
        <w:rPr>
          <w:rFonts w:ascii="Times New Roman" w:hAnsi="Times New Roman" w:cs="Times New Roman"/>
          <w:sz w:val="28"/>
          <w:szCs w:val="28"/>
        </w:rPr>
        <w:t>Stephanos</w:t>
      </w:r>
      <w:proofErr w:type="spellEnd"/>
      <w:r w:rsidRPr="00E658D1">
        <w:rPr>
          <w:rFonts w:ascii="Times New Roman" w:hAnsi="Times New Roman" w:cs="Times New Roman"/>
          <w:sz w:val="28"/>
          <w:szCs w:val="28"/>
        </w:rPr>
        <w:t xml:space="preserve"> (Венок)» (1905) раскрыли Брюсова как весьма даровитого поэта, прекрасно ориентировавшегося во всех тонкостях стихосложения. От былых издёвок не осталось и следа. Критики писали, что «у Брюсова нет соперников в области рифмы, ритма, стиля, отточенности стиха». Теперь символизм безусловно признавался читающей публи</w:t>
      </w:r>
      <w:r>
        <w:rPr>
          <w:rFonts w:ascii="Times New Roman" w:hAnsi="Times New Roman" w:cs="Times New Roman"/>
          <w:sz w:val="28"/>
          <w:szCs w:val="28"/>
        </w:rPr>
        <w:t>кой, войдя в литературную моду.</w:t>
      </w:r>
    </w:p>
    <w:p w:rsidR="00E658D1" w:rsidRDefault="00E658D1" w:rsidP="00E658D1">
      <w:pPr>
        <w:spacing w:after="0"/>
        <w:ind w:firstLine="709"/>
        <w:jc w:val="both"/>
        <w:rPr>
          <w:rFonts w:ascii="Times New Roman" w:hAnsi="Times New Roman" w:cs="Times New Roman"/>
          <w:sz w:val="28"/>
          <w:szCs w:val="28"/>
        </w:rPr>
      </w:pPr>
      <w:r w:rsidRPr="00E658D1">
        <w:rPr>
          <w:rFonts w:ascii="Times New Roman" w:hAnsi="Times New Roman" w:cs="Times New Roman"/>
          <w:sz w:val="28"/>
          <w:szCs w:val="28"/>
        </w:rPr>
        <w:t>Перед Брюсовым открылись двери самых популярных журналов – «Современный мир», «Образование», «Русская мысль». В последнем поэт в 1910–1912 гг. даже занимал должность заведующего литературным отделом. После 1910 года Брюсов отошёл от символистской эстетики, для утверждения которой он приложил столько сил. В его творчестве крепли рационалистические начала, широкий взгляд на культуру, а с годами интерес писателя вообще сместился от поэзии к прозе. Его романы были написаны преимущественно в историческом жанре. Лучший из них – написанный в 1908 году «Огненный ангел» – повествовал о жизни Германии эпохи Реформации.</w:t>
      </w:r>
    </w:p>
    <w:p w:rsidR="008B4C0E" w:rsidRDefault="008B4C0E" w:rsidP="00E658D1">
      <w:pPr>
        <w:spacing w:after="0"/>
        <w:ind w:firstLine="709"/>
        <w:jc w:val="both"/>
        <w:rPr>
          <w:rFonts w:ascii="Times New Roman" w:hAnsi="Times New Roman" w:cs="Times New Roman"/>
          <w:b/>
          <w:i/>
          <w:sz w:val="28"/>
          <w:szCs w:val="28"/>
        </w:rPr>
      </w:pPr>
      <w:r w:rsidRPr="008B4C0E">
        <w:rPr>
          <w:rFonts w:ascii="Times New Roman" w:hAnsi="Times New Roman" w:cs="Times New Roman"/>
          <w:sz w:val="28"/>
          <w:szCs w:val="28"/>
        </w:rPr>
        <w:t>В стихотворениях Брюсова перед читателем вста</w:t>
      </w:r>
      <w:r w:rsidR="000B4C13">
        <w:rPr>
          <w:rFonts w:ascii="Times New Roman" w:hAnsi="Times New Roman" w:cs="Times New Roman"/>
          <w:sz w:val="28"/>
          <w:szCs w:val="28"/>
        </w:rPr>
        <w:t xml:space="preserve">ют противоположные начала: жизнеутверждающие </w:t>
      </w:r>
      <w:r w:rsidR="000B4C13" w:rsidRPr="008B1358">
        <w:rPr>
          <w:rFonts w:ascii="Times New Roman" w:eastAsia="Times New Roman" w:hAnsi="Times New Roman" w:cs="Times New Roman"/>
          <w:sz w:val="28"/>
          <w:szCs w:val="28"/>
          <w:lang w:eastAsia="ru-RU"/>
        </w:rPr>
        <w:t>–</w:t>
      </w:r>
      <w:r w:rsidR="000B4C13">
        <w:rPr>
          <w:rFonts w:ascii="Times New Roman" w:hAnsi="Times New Roman" w:cs="Times New Roman"/>
          <w:sz w:val="28"/>
          <w:szCs w:val="28"/>
        </w:rPr>
        <w:t xml:space="preserve"> любовь, призывы к завоеванию жизни трудом, к борьбе за существование, к</w:t>
      </w:r>
      <w:r w:rsidRPr="008B4C0E">
        <w:rPr>
          <w:rFonts w:ascii="Times New Roman" w:hAnsi="Times New Roman" w:cs="Times New Roman"/>
          <w:sz w:val="28"/>
          <w:szCs w:val="28"/>
        </w:rPr>
        <w:t xml:space="preserve"> созиданию,</w:t>
      </w:r>
      <w:r w:rsidR="000B4C13">
        <w:rPr>
          <w:rFonts w:ascii="Times New Roman" w:hAnsi="Times New Roman" w:cs="Times New Roman"/>
          <w:sz w:val="28"/>
          <w:szCs w:val="28"/>
        </w:rPr>
        <w:t xml:space="preserve"> – и</w:t>
      </w:r>
      <w:r w:rsidRPr="008B4C0E">
        <w:rPr>
          <w:rFonts w:ascii="Times New Roman" w:hAnsi="Times New Roman" w:cs="Times New Roman"/>
          <w:sz w:val="28"/>
          <w:szCs w:val="28"/>
        </w:rPr>
        <w:t xml:space="preserve"> пессимистические (смерть есть блаженство, «сладостная нирвана», поэтому </w:t>
      </w:r>
      <w:r w:rsidR="000B4C13">
        <w:rPr>
          <w:rFonts w:ascii="Times New Roman" w:hAnsi="Times New Roman" w:cs="Times New Roman"/>
          <w:sz w:val="28"/>
          <w:szCs w:val="28"/>
        </w:rPr>
        <w:t>стремление к смерти стоит превы</w:t>
      </w:r>
      <w:r w:rsidRPr="008B4C0E">
        <w:rPr>
          <w:rFonts w:ascii="Times New Roman" w:hAnsi="Times New Roman" w:cs="Times New Roman"/>
          <w:sz w:val="28"/>
          <w:szCs w:val="28"/>
        </w:rPr>
        <w:t>ше всего; сам</w:t>
      </w:r>
      <w:r w:rsidR="00187B6A">
        <w:rPr>
          <w:rFonts w:ascii="Times New Roman" w:hAnsi="Times New Roman" w:cs="Times New Roman"/>
          <w:sz w:val="28"/>
          <w:szCs w:val="28"/>
        </w:rPr>
        <w:t xml:space="preserve">оубийство соблазнительно, а </w:t>
      </w:r>
      <w:r w:rsidRPr="008B4C0E">
        <w:rPr>
          <w:rFonts w:ascii="Times New Roman" w:hAnsi="Times New Roman" w:cs="Times New Roman"/>
          <w:sz w:val="28"/>
          <w:szCs w:val="28"/>
        </w:rPr>
        <w:t>безумные оргии суть «сокровенные наслажд</w:t>
      </w:r>
      <w:r w:rsidR="000B4C13">
        <w:rPr>
          <w:rFonts w:ascii="Times New Roman" w:hAnsi="Times New Roman" w:cs="Times New Roman"/>
          <w:sz w:val="28"/>
          <w:szCs w:val="28"/>
        </w:rPr>
        <w:t>ения искусственных эдемов»). И главным действующим лицом в по</w:t>
      </w:r>
      <w:r w:rsidRPr="008B4C0E">
        <w:rPr>
          <w:rFonts w:ascii="Times New Roman" w:hAnsi="Times New Roman" w:cs="Times New Roman"/>
          <w:sz w:val="28"/>
          <w:szCs w:val="28"/>
        </w:rPr>
        <w:t>эзии Брюсова является то отважный, мужественный боец, то </w:t>
      </w:r>
      <w:r w:rsidR="000B4C13">
        <w:rPr>
          <w:rFonts w:ascii="Times New Roman" w:hAnsi="Times New Roman" w:cs="Times New Roman"/>
          <w:sz w:val="28"/>
          <w:szCs w:val="28"/>
        </w:rPr>
        <w:t>–</w:t>
      </w:r>
      <w:r w:rsidRPr="008B4C0E">
        <w:rPr>
          <w:rFonts w:ascii="Times New Roman" w:hAnsi="Times New Roman" w:cs="Times New Roman"/>
          <w:sz w:val="28"/>
          <w:szCs w:val="28"/>
        </w:rPr>
        <w:t xml:space="preserve"> отчаявшийся в жизни человек, не видящий иного пути, кроме как пути к смерти. Настроения Брюсова подчас противоречивы; они без переходов сменяют друг друга. В своей поэзии Брюсов то стремится к нова</w:t>
      </w:r>
      <w:r w:rsidR="000B4C13">
        <w:rPr>
          <w:rFonts w:ascii="Times New Roman" w:hAnsi="Times New Roman" w:cs="Times New Roman"/>
          <w:sz w:val="28"/>
          <w:szCs w:val="28"/>
        </w:rPr>
        <w:t xml:space="preserve">торству, то вновь уходит 101 к </w:t>
      </w:r>
      <w:r w:rsidRPr="008B4C0E">
        <w:rPr>
          <w:rFonts w:ascii="Times New Roman" w:hAnsi="Times New Roman" w:cs="Times New Roman"/>
          <w:sz w:val="28"/>
          <w:szCs w:val="28"/>
        </w:rPr>
        <w:t>проверенным временем формам классики. Согласно характеристике Андрея Белого, В. Брюсов </w:t>
      </w:r>
      <w:r w:rsidR="000B4C13">
        <w:rPr>
          <w:rFonts w:ascii="Times New Roman" w:hAnsi="Times New Roman" w:cs="Times New Roman"/>
          <w:sz w:val="28"/>
          <w:szCs w:val="28"/>
        </w:rPr>
        <w:t>–</w:t>
      </w:r>
      <w:r w:rsidRPr="008B4C0E">
        <w:rPr>
          <w:rFonts w:ascii="Times New Roman" w:hAnsi="Times New Roman" w:cs="Times New Roman"/>
          <w:sz w:val="28"/>
          <w:szCs w:val="28"/>
        </w:rPr>
        <w:t xml:space="preserve"> «поэт мрамора и бронзы»; в то же время С. А. Венгеров считал Брюсова поэтом «торжественности по преимуществу». Вале</w:t>
      </w:r>
      <w:r w:rsidR="000B4C13">
        <w:rPr>
          <w:rFonts w:ascii="Times New Roman" w:hAnsi="Times New Roman" w:cs="Times New Roman"/>
          <w:sz w:val="28"/>
          <w:szCs w:val="28"/>
        </w:rPr>
        <w:t xml:space="preserve">рий Брюсов внёс большой вклад в </w:t>
      </w:r>
      <w:r w:rsidRPr="008B4C0E">
        <w:rPr>
          <w:rFonts w:ascii="Times New Roman" w:hAnsi="Times New Roman" w:cs="Times New Roman"/>
          <w:sz w:val="28"/>
          <w:szCs w:val="28"/>
        </w:rPr>
        <w:t>р</w:t>
      </w:r>
      <w:r w:rsidR="000B4C13">
        <w:rPr>
          <w:rFonts w:ascii="Times New Roman" w:hAnsi="Times New Roman" w:cs="Times New Roman"/>
          <w:sz w:val="28"/>
          <w:szCs w:val="28"/>
        </w:rPr>
        <w:t>азвитие формы стиха, активно ис</w:t>
      </w:r>
      <w:r w:rsidRPr="008B4C0E">
        <w:rPr>
          <w:rFonts w:ascii="Times New Roman" w:hAnsi="Times New Roman" w:cs="Times New Roman"/>
          <w:sz w:val="28"/>
          <w:szCs w:val="28"/>
        </w:rPr>
        <w:t>пользовал неточные рифмы, «вольный стих</w:t>
      </w:r>
      <w:r w:rsidR="000B4C13">
        <w:rPr>
          <w:rFonts w:ascii="Times New Roman" w:hAnsi="Times New Roman" w:cs="Times New Roman"/>
          <w:sz w:val="28"/>
          <w:szCs w:val="28"/>
        </w:rPr>
        <w:t>», разрабатывал «длинные» разме</w:t>
      </w:r>
      <w:r w:rsidRPr="008B4C0E">
        <w:rPr>
          <w:rFonts w:ascii="Times New Roman" w:hAnsi="Times New Roman" w:cs="Times New Roman"/>
          <w:sz w:val="28"/>
          <w:szCs w:val="28"/>
        </w:rPr>
        <w:t>ры (12-</w:t>
      </w:r>
      <w:r w:rsidR="000B4C13">
        <w:rPr>
          <w:rFonts w:ascii="Times New Roman" w:hAnsi="Times New Roman" w:cs="Times New Roman"/>
          <w:sz w:val="28"/>
          <w:szCs w:val="28"/>
        </w:rPr>
        <w:t xml:space="preserve">стопный ямб с </w:t>
      </w:r>
      <w:r w:rsidRPr="008B4C0E">
        <w:rPr>
          <w:rFonts w:ascii="Times New Roman" w:hAnsi="Times New Roman" w:cs="Times New Roman"/>
          <w:sz w:val="28"/>
          <w:szCs w:val="28"/>
        </w:rPr>
        <w:t>внутренними рифмами, знаменитый 7-стопный хорей), использовал чередования строк разного мет</w:t>
      </w:r>
      <w:r w:rsidR="000B4C13">
        <w:rPr>
          <w:rFonts w:ascii="Times New Roman" w:hAnsi="Times New Roman" w:cs="Times New Roman"/>
          <w:sz w:val="28"/>
          <w:szCs w:val="28"/>
        </w:rPr>
        <w:t xml:space="preserve">ра (так называемые «строчные </w:t>
      </w:r>
      <w:proofErr w:type="spellStart"/>
      <w:r w:rsidR="000B4C13">
        <w:rPr>
          <w:rFonts w:ascii="Times New Roman" w:hAnsi="Times New Roman" w:cs="Times New Roman"/>
          <w:sz w:val="28"/>
          <w:szCs w:val="28"/>
        </w:rPr>
        <w:t>ло</w:t>
      </w:r>
      <w:r w:rsidRPr="008B4C0E">
        <w:rPr>
          <w:rFonts w:ascii="Times New Roman" w:hAnsi="Times New Roman" w:cs="Times New Roman"/>
          <w:sz w:val="28"/>
          <w:szCs w:val="28"/>
        </w:rPr>
        <w:t>гаэды</w:t>
      </w:r>
      <w:proofErr w:type="spellEnd"/>
      <w:r w:rsidRPr="008B4C0E">
        <w:rPr>
          <w:rFonts w:ascii="Times New Roman" w:hAnsi="Times New Roman" w:cs="Times New Roman"/>
          <w:sz w:val="28"/>
          <w:szCs w:val="28"/>
        </w:rPr>
        <w:t>»). Эти эксперименты были плодотворно восприняты младшими поэтами.</w:t>
      </w:r>
    </w:p>
    <w:p w:rsidR="005A2C25" w:rsidRDefault="005A2C25">
      <w:pPr>
        <w:rPr>
          <w:rFonts w:ascii="Times New Roman" w:hAnsi="Times New Roman" w:cs="Times New Roman"/>
          <w:b/>
          <w:sz w:val="28"/>
          <w:szCs w:val="28"/>
        </w:rPr>
      </w:pPr>
      <w:r>
        <w:rPr>
          <w:rFonts w:ascii="Times New Roman" w:hAnsi="Times New Roman" w:cs="Times New Roman"/>
          <w:b/>
          <w:sz w:val="28"/>
          <w:szCs w:val="28"/>
        </w:rPr>
        <w:br w:type="page"/>
      </w:r>
    </w:p>
    <w:p w:rsidR="006A4E1B" w:rsidRPr="006A4E1B" w:rsidRDefault="006A4E1B" w:rsidP="006A4E1B">
      <w:pPr>
        <w:spacing w:after="0"/>
        <w:jc w:val="center"/>
        <w:rPr>
          <w:rFonts w:ascii="Times New Roman" w:hAnsi="Times New Roman" w:cs="Times New Roman"/>
          <w:b/>
          <w:sz w:val="28"/>
          <w:szCs w:val="28"/>
        </w:rPr>
      </w:pPr>
      <w:r w:rsidRPr="006A4E1B">
        <w:rPr>
          <w:rFonts w:ascii="Times New Roman" w:hAnsi="Times New Roman" w:cs="Times New Roman"/>
          <w:b/>
          <w:sz w:val="28"/>
          <w:szCs w:val="28"/>
        </w:rPr>
        <w:lastRenderedPageBreak/>
        <w:t xml:space="preserve">Самоанализ урока </w:t>
      </w:r>
      <w:r>
        <w:rPr>
          <w:rFonts w:ascii="Times New Roman" w:hAnsi="Times New Roman" w:cs="Times New Roman"/>
          <w:b/>
          <w:sz w:val="28"/>
          <w:szCs w:val="28"/>
        </w:rPr>
        <w:t>литературы</w:t>
      </w:r>
      <w:r w:rsidRPr="006A4E1B">
        <w:rPr>
          <w:rFonts w:ascii="Times New Roman" w:hAnsi="Times New Roman" w:cs="Times New Roman"/>
          <w:b/>
          <w:sz w:val="28"/>
          <w:szCs w:val="28"/>
        </w:rPr>
        <w:t xml:space="preserve"> в </w:t>
      </w:r>
      <w:r>
        <w:rPr>
          <w:rFonts w:ascii="Times New Roman" w:hAnsi="Times New Roman" w:cs="Times New Roman"/>
          <w:b/>
          <w:sz w:val="28"/>
          <w:szCs w:val="28"/>
        </w:rPr>
        <w:t>11</w:t>
      </w:r>
      <w:r w:rsidRPr="006A4E1B">
        <w:rPr>
          <w:rFonts w:ascii="Times New Roman" w:hAnsi="Times New Roman" w:cs="Times New Roman"/>
          <w:b/>
          <w:sz w:val="28"/>
          <w:szCs w:val="28"/>
        </w:rPr>
        <w:t xml:space="preserve"> классе на тему</w:t>
      </w:r>
    </w:p>
    <w:p w:rsidR="006A4E1B" w:rsidRPr="00E619B8" w:rsidRDefault="006A4E1B" w:rsidP="006A4E1B">
      <w:pPr>
        <w:spacing w:after="0" w:line="276" w:lineRule="auto"/>
        <w:jc w:val="center"/>
        <w:rPr>
          <w:rFonts w:ascii="Times New Roman" w:eastAsia="Calibri" w:hAnsi="Times New Roman" w:cs="Times New Roman"/>
          <w:b/>
          <w:sz w:val="28"/>
          <w:szCs w:val="28"/>
        </w:rPr>
      </w:pPr>
      <w:r w:rsidRPr="006A4E1B">
        <w:rPr>
          <w:rFonts w:ascii="Times New Roman" w:hAnsi="Times New Roman" w:cs="Times New Roman"/>
          <w:b/>
          <w:sz w:val="28"/>
          <w:szCs w:val="28"/>
        </w:rPr>
        <w:t>«</w:t>
      </w:r>
      <w:r w:rsidRPr="00E619B8">
        <w:rPr>
          <w:rFonts w:ascii="Times New Roman" w:eastAsia="Calibri" w:hAnsi="Times New Roman" w:cs="Times New Roman"/>
          <w:b/>
          <w:sz w:val="28"/>
          <w:szCs w:val="28"/>
        </w:rPr>
        <w:t xml:space="preserve">В. Я. Брюсов как основоположник русского символизма. </w:t>
      </w:r>
    </w:p>
    <w:p w:rsidR="008B4C0E" w:rsidRDefault="006A4E1B" w:rsidP="006A4E1B">
      <w:pPr>
        <w:jc w:val="center"/>
        <w:rPr>
          <w:rFonts w:ascii="Times New Roman" w:hAnsi="Times New Roman" w:cs="Times New Roman"/>
          <w:b/>
          <w:sz w:val="28"/>
          <w:szCs w:val="28"/>
        </w:rPr>
      </w:pPr>
      <w:r w:rsidRPr="00E619B8">
        <w:rPr>
          <w:rFonts w:ascii="Times New Roman" w:eastAsia="Calibri" w:hAnsi="Times New Roman" w:cs="Times New Roman"/>
          <w:b/>
          <w:sz w:val="28"/>
          <w:szCs w:val="28"/>
        </w:rPr>
        <w:t>Проблематика и стиль произведений В. Я. Брюсова</w:t>
      </w:r>
      <w:r w:rsidRPr="006A4E1B">
        <w:rPr>
          <w:rFonts w:ascii="Times New Roman" w:hAnsi="Times New Roman" w:cs="Times New Roman"/>
          <w:b/>
          <w:sz w:val="28"/>
          <w:szCs w:val="28"/>
        </w:rPr>
        <w:t>»</w:t>
      </w:r>
    </w:p>
    <w:p w:rsidR="003F68FD" w:rsidRPr="003F68FD" w:rsidRDefault="003F68FD" w:rsidP="001C4BCF">
      <w:pPr>
        <w:spacing w:after="0" w:line="276" w:lineRule="auto"/>
        <w:ind w:firstLine="709"/>
        <w:jc w:val="both"/>
        <w:rPr>
          <w:rFonts w:ascii="Times New Roman" w:eastAsia="Calibri" w:hAnsi="Times New Roman" w:cs="Times New Roman"/>
          <w:b/>
          <w:sz w:val="28"/>
          <w:szCs w:val="28"/>
        </w:rPr>
      </w:pPr>
      <w:r>
        <w:rPr>
          <w:rFonts w:ascii="Times New Roman" w:eastAsia="Times New Roman" w:hAnsi="Times New Roman" w:cs="Times New Roman"/>
          <w:sz w:val="28"/>
          <w:szCs w:val="28"/>
          <w:lang w:eastAsia="ru-RU"/>
        </w:rPr>
        <w:t>1</w:t>
      </w:r>
      <w:r w:rsidR="00AD6AE9">
        <w:rPr>
          <w:rFonts w:ascii="Times New Roman" w:eastAsia="Times New Roman" w:hAnsi="Times New Roman" w:cs="Times New Roman"/>
          <w:sz w:val="28"/>
          <w:szCs w:val="28"/>
          <w:lang w:eastAsia="ru-RU"/>
        </w:rPr>
        <w:t>8</w:t>
      </w:r>
      <w:r w:rsidRPr="003F68F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октября</w:t>
      </w:r>
      <w:r w:rsidRPr="003F68FD">
        <w:rPr>
          <w:rFonts w:ascii="Times New Roman" w:eastAsia="Times New Roman" w:hAnsi="Times New Roman" w:cs="Times New Roman"/>
          <w:sz w:val="28"/>
          <w:szCs w:val="28"/>
          <w:lang w:eastAsia="ru-RU"/>
        </w:rPr>
        <w:t xml:space="preserve"> 2023 года в МОУ «Лицей № 25» мною было проведено открытое занятие по теме «</w:t>
      </w:r>
      <w:r w:rsidRPr="001C4BCF">
        <w:rPr>
          <w:rFonts w:ascii="Times New Roman" w:eastAsia="Calibri" w:hAnsi="Times New Roman" w:cs="Times New Roman"/>
          <w:sz w:val="28"/>
          <w:szCs w:val="28"/>
        </w:rPr>
        <w:t>В. Я. Брюсов как основоположник русского символизма. Проблематика и стиль произведений В. Я. Брюсова</w:t>
      </w:r>
      <w:r w:rsidRPr="003F68FD">
        <w:rPr>
          <w:rFonts w:ascii="Times New Roman" w:eastAsia="Times New Roman" w:hAnsi="Times New Roman" w:cs="Times New Roman"/>
          <w:sz w:val="28"/>
          <w:szCs w:val="28"/>
          <w:lang w:eastAsia="ru-RU"/>
        </w:rPr>
        <w:t>».</w:t>
      </w:r>
    </w:p>
    <w:p w:rsidR="003F68FD" w:rsidRPr="003F68FD" w:rsidRDefault="003F68FD" w:rsidP="003F68FD">
      <w:pPr>
        <w:spacing w:after="0" w:line="276" w:lineRule="auto"/>
        <w:ind w:firstLine="709"/>
        <w:jc w:val="both"/>
        <w:rPr>
          <w:rFonts w:ascii="Times New Roman" w:eastAsia="Times New Roman" w:hAnsi="Times New Roman" w:cs="Times New Roman"/>
          <w:sz w:val="28"/>
          <w:szCs w:val="28"/>
          <w:lang w:eastAsia="ru-RU"/>
        </w:rPr>
      </w:pPr>
      <w:r w:rsidRPr="003F68FD">
        <w:rPr>
          <w:rFonts w:ascii="Times New Roman" w:eastAsia="Times New Roman" w:hAnsi="Times New Roman" w:cs="Times New Roman"/>
          <w:sz w:val="28"/>
          <w:szCs w:val="28"/>
          <w:lang w:eastAsia="ru-RU"/>
        </w:rPr>
        <w:t xml:space="preserve">В общей системе уроков данный урок представляет урок открытия нового знания. </w:t>
      </w:r>
    </w:p>
    <w:p w:rsidR="00235AEC" w:rsidRDefault="003F68FD" w:rsidP="00235AEC">
      <w:pPr>
        <w:spacing w:after="0" w:line="276" w:lineRule="auto"/>
        <w:ind w:firstLine="709"/>
        <w:jc w:val="both"/>
        <w:rPr>
          <w:rFonts w:ascii="Times New Roman" w:eastAsia="Times New Roman" w:hAnsi="Times New Roman" w:cs="Times New Roman"/>
          <w:sz w:val="28"/>
          <w:szCs w:val="28"/>
          <w:lang w:eastAsia="ru-RU"/>
        </w:rPr>
      </w:pPr>
      <w:r w:rsidRPr="003F68FD">
        <w:rPr>
          <w:rFonts w:ascii="Times New Roman" w:eastAsia="Times New Roman" w:hAnsi="Times New Roman" w:cs="Times New Roman"/>
          <w:sz w:val="28"/>
          <w:szCs w:val="28"/>
          <w:lang w:eastAsia="ru-RU"/>
        </w:rPr>
        <w:t>В структуре урока можно проследить такие этапы, как мотивация, актуализация, выявление места и причины затруднения, построение проекта выхода из затруднения, реализация построенного проекта, первичное закрепление с проговариванием, самостоятельная работа с самопроверкой по эталону, включение в систему знаний и повторения, рефлексия учебной деятельности на уроке.</w:t>
      </w:r>
    </w:p>
    <w:p w:rsidR="00151FA2" w:rsidRDefault="003F68FD" w:rsidP="00151FA2">
      <w:pPr>
        <w:spacing w:after="0" w:line="276" w:lineRule="auto"/>
        <w:ind w:firstLine="709"/>
        <w:jc w:val="both"/>
        <w:rPr>
          <w:rFonts w:ascii="Times New Roman" w:eastAsia="Times New Roman" w:hAnsi="Times New Roman" w:cs="Times New Roman"/>
          <w:sz w:val="28"/>
          <w:szCs w:val="28"/>
          <w:lang w:eastAsia="ru-RU"/>
        </w:rPr>
      </w:pPr>
      <w:r w:rsidRPr="003F68FD">
        <w:rPr>
          <w:rFonts w:ascii="Times New Roman" w:eastAsia="Times New Roman" w:hAnsi="Times New Roman" w:cs="Times New Roman"/>
          <w:sz w:val="28"/>
          <w:szCs w:val="28"/>
          <w:lang w:eastAsia="ru-RU"/>
        </w:rPr>
        <w:t>Образовательно-воспитательные задачи урока направлены на</w:t>
      </w:r>
      <w:r w:rsidR="00235AEC" w:rsidRPr="00235AEC">
        <w:t xml:space="preserve"> </w:t>
      </w:r>
      <w:r w:rsidR="00235AEC" w:rsidRPr="00235AEC">
        <w:rPr>
          <w:rFonts w:ascii="Times New Roman" w:eastAsia="Times New Roman" w:hAnsi="Times New Roman" w:cs="Times New Roman"/>
          <w:sz w:val="28"/>
          <w:szCs w:val="28"/>
          <w:lang w:eastAsia="ru-RU"/>
        </w:rPr>
        <w:t>ознакомить учащихся с н</w:t>
      </w:r>
      <w:r w:rsidR="00235AEC">
        <w:rPr>
          <w:rFonts w:ascii="Times New Roman" w:eastAsia="Times New Roman" w:hAnsi="Times New Roman" w:cs="Times New Roman"/>
          <w:sz w:val="28"/>
          <w:szCs w:val="28"/>
          <w:lang w:eastAsia="ru-RU"/>
        </w:rPr>
        <w:t xml:space="preserve">аиболее важными фактами личной </w:t>
      </w:r>
      <w:r w:rsidR="00235AEC" w:rsidRPr="00235AEC">
        <w:rPr>
          <w:rFonts w:ascii="Times New Roman" w:eastAsia="Times New Roman" w:hAnsi="Times New Roman" w:cs="Times New Roman"/>
          <w:sz w:val="28"/>
          <w:szCs w:val="28"/>
          <w:lang w:eastAsia="ru-RU"/>
        </w:rPr>
        <w:t>и творческой биографии В.</w:t>
      </w:r>
      <w:r w:rsidR="00235AEC">
        <w:rPr>
          <w:rFonts w:ascii="Times New Roman" w:eastAsia="Times New Roman" w:hAnsi="Times New Roman" w:cs="Times New Roman"/>
          <w:sz w:val="28"/>
          <w:szCs w:val="28"/>
          <w:lang w:eastAsia="ru-RU"/>
        </w:rPr>
        <w:t xml:space="preserve"> Я. Брюсова; раскрыть значение </w:t>
      </w:r>
      <w:r w:rsidR="00235AEC" w:rsidRPr="00235AEC">
        <w:rPr>
          <w:rFonts w:ascii="Times New Roman" w:eastAsia="Times New Roman" w:hAnsi="Times New Roman" w:cs="Times New Roman"/>
          <w:sz w:val="28"/>
          <w:szCs w:val="28"/>
          <w:lang w:eastAsia="ru-RU"/>
        </w:rPr>
        <w:t>творчества поэта для русской поэзи</w:t>
      </w:r>
      <w:r w:rsidR="00E4315B">
        <w:rPr>
          <w:rFonts w:ascii="Times New Roman" w:eastAsia="Times New Roman" w:hAnsi="Times New Roman" w:cs="Times New Roman"/>
          <w:sz w:val="28"/>
          <w:szCs w:val="28"/>
          <w:lang w:eastAsia="ru-RU"/>
        </w:rPr>
        <w:t xml:space="preserve">и; развивать умение </w:t>
      </w:r>
      <w:r w:rsidR="00235AEC" w:rsidRPr="00235AEC">
        <w:rPr>
          <w:rFonts w:ascii="Times New Roman" w:eastAsia="Times New Roman" w:hAnsi="Times New Roman" w:cs="Times New Roman"/>
          <w:sz w:val="28"/>
          <w:szCs w:val="28"/>
          <w:lang w:eastAsia="ru-RU"/>
        </w:rPr>
        <w:t xml:space="preserve">на </w:t>
      </w:r>
      <w:r w:rsidR="00964F80">
        <w:rPr>
          <w:rFonts w:ascii="Times New Roman" w:eastAsia="Times New Roman" w:hAnsi="Times New Roman" w:cs="Times New Roman"/>
          <w:sz w:val="28"/>
          <w:szCs w:val="28"/>
          <w:lang w:eastAsia="ru-RU"/>
        </w:rPr>
        <w:t>ана</w:t>
      </w:r>
      <w:r w:rsidR="00235AEC" w:rsidRPr="00235AEC">
        <w:rPr>
          <w:rFonts w:ascii="Times New Roman" w:eastAsia="Times New Roman" w:hAnsi="Times New Roman" w:cs="Times New Roman"/>
          <w:sz w:val="28"/>
          <w:szCs w:val="28"/>
          <w:lang w:eastAsia="ru-RU"/>
        </w:rPr>
        <w:t>лизировать поэтический текст; приобщать к величайшим ценностям духовной культ</w:t>
      </w:r>
      <w:r w:rsidR="00235AEC">
        <w:rPr>
          <w:rFonts w:ascii="Times New Roman" w:eastAsia="Times New Roman" w:hAnsi="Times New Roman" w:cs="Times New Roman"/>
          <w:sz w:val="28"/>
          <w:szCs w:val="28"/>
          <w:lang w:eastAsia="ru-RU"/>
        </w:rPr>
        <w:t xml:space="preserve">уры; способствовать воспитанию </w:t>
      </w:r>
      <w:r w:rsidR="00235AEC" w:rsidRPr="00235AEC">
        <w:rPr>
          <w:rFonts w:ascii="Times New Roman" w:eastAsia="Times New Roman" w:hAnsi="Times New Roman" w:cs="Times New Roman"/>
          <w:sz w:val="28"/>
          <w:szCs w:val="28"/>
          <w:lang w:eastAsia="ru-RU"/>
        </w:rPr>
        <w:t>гуманистических и гражданских чувств.</w:t>
      </w:r>
    </w:p>
    <w:p w:rsidR="00633E9A" w:rsidRPr="00633E9A" w:rsidRDefault="00633E9A" w:rsidP="00633E9A">
      <w:pPr>
        <w:spacing w:after="0" w:line="276" w:lineRule="auto"/>
        <w:ind w:firstLine="709"/>
        <w:jc w:val="both"/>
        <w:rPr>
          <w:rFonts w:ascii="Times New Roman" w:eastAsia="Times New Roman" w:hAnsi="Times New Roman" w:cs="Times New Roman"/>
          <w:sz w:val="28"/>
          <w:szCs w:val="28"/>
          <w:lang w:eastAsia="ru-RU"/>
        </w:rPr>
      </w:pPr>
      <w:r w:rsidRPr="00633E9A">
        <w:rPr>
          <w:rFonts w:ascii="Times New Roman" w:eastAsia="Times New Roman" w:hAnsi="Times New Roman" w:cs="Times New Roman"/>
          <w:sz w:val="28"/>
          <w:szCs w:val="28"/>
          <w:lang w:eastAsia="ru-RU"/>
        </w:rPr>
        <w:t>При планировании урока мною учтены такие особенности класса, как умение организовываться и сотрудничать в командах, желание прийти на помощь.</w:t>
      </w:r>
    </w:p>
    <w:p w:rsidR="003F68FD" w:rsidRDefault="00633E9A" w:rsidP="00633E9A">
      <w:pPr>
        <w:spacing w:after="0" w:line="276" w:lineRule="auto"/>
        <w:ind w:firstLine="709"/>
        <w:jc w:val="both"/>
        <w:rPr>
          <w:rFonts w:ascii="Times New Roman" w:hAnsi="Times New Roman" w:cs="Times New Roman"/>
          <w:sz w:val="28"/>
          <w:szCs w:val="28"/>
        </w:rPr>
      </w:pPr>
      <w:r w:rsidRPr="000622E6">
        <w:rPr>
          <w:rFonts w:ascii="Times New Roman" w:eastAsia="Times New Roman" w:hAnsi="Times New Roman" w:cs="Times New Roman"/>
          <w:sz w:val="28"/>
          <w:szCs w:val="28"/>
          <w:lang w:eastAsia="ru-RU"/>
        </w:rPr>
        <w:t>Планируемые результаты урока:</w:t>
      </w:r>
      <w:r w:rsidRPr="000622E6">
        <w:rPr>
          <w:rFonts w:ascii="Times New Roman" w:hAnsi="Times New Roman" w:cs="Times New Roman"/>
          <w:sz w:val="28"/>
          <w:szCs w:val="28"/>
        </w:rPr>
        <w:t xml:space="preserve"> </w:t>
      </w:r>
      <w:r w:rsidR="00151FA2" w:rsidRPr="000622E6">
        <w:rPr>
          <w:rFonts w:ascii="Times New Roman" w:hAnsi="Times New Roman" w:cs="Times New Roman"/>
          <w:sz w:val="28"/>
          <w:szCs w:val="28"/>
        </w:rPr>
        <w:t>у</w:t>
      </w:r>
      <w:r w:rsidR="003F68FD" w:rsidRPr="000622E6">
        <w:rPr>
          <w:rFonts w:ascii="Times New Roman" w:hAnsi="Times New Roman" w:cs="Times New Roman"/>
          <w:sz w:val="28"/>
          <w:szCs w:val="28"/>
        </w:rPr>
        <w:t xml:space="preserve">чащиеся </w:t>
      </w:r>
      <w:r w:rsidR="00151FA2" w:rsidRPr="000622E6">
        <w:rPr>
          <w:rFonts w:ascii="Times New Roman" w:hAnsi="Times New Roman" w:cs="Times New Roman"/>
          <w:sz w:val="28"/>
          <w:szCs w:val="28"/>
        </w:rPr>
        <w:t>узна</w:t>
      </w:r>
      <w:r w:rsidRPr="000622E6">
        <w:rPr>
          <w:rFonts w:ascii="Times New Roman" w:hAnsi="Times New Roman" w:cs="Times New Roman"/>
          <w:sz w:val="28"/>
          <w:szCs w:val="28"/>
        </w:rPr>
        <w:t>ют</w:t>
      </w:r>
      <w:r w:rsidR="003F68FD" w:rsidRPr="000622E6">
        <w:rPr>
          <w:rFonts w:ascii="Times New Roman" w:hAnsi="Times New Roman" w:cs="Times New Roman"/>
          <w:sz w:val="28"/>
          <w:szCs w:val="28"/>
        </w:rPr>
        <w:t xml:space="preserve"> наиб</w:t>
      </w:r>
      <w:r w:rsidR="00151FA2" w:rsidRPr="000622E6">
        <w:rPr>
          <w:rFonts w:ascii="Times New Roman" w:hAnsi="Times New Roman" w:cs="Times New Roman"/>
          <w:sz w:val="28"/>
          <w:szCs w:val="28"/>
        </w:rPr>
        <w:t>олее важные факты личной и твор</w:t>
      </w:r>
      <w:r w:rsidR="003F68FD" w:rsidRPr="000622E6">
        <w:rPr>
          <w:rFonts w:ascii="Times New Roman" w:hAnsi="Times New Roman" w:cs="Times New Roman"/>
          <w:sz w:val="28"/>
          <w:szCs w:val="28"/>
        </w:rPr>
        <w:t>ческой биографии поэ</w:t>
      </w:r>
      <w:r w:rsidR="00151FA2" w:rsidRPr="000622E6">
        <w:rPr>
          <w:rFonts w:ascii="Times New Roman" w:hAnsi="Times New Roman" w:cs="Times New Roman"/>
          <w:sz w:val="28"/>
          <w:szCs w:val="28"/>
        </w:rPr>
        <w:t>та; обосновывают его право назы</w:t>
      </w:r>
      <w:r w:rsidR="003F68FD" w:rsidRPr="000622E6">
        <w:rPr>
          <w:rFonts w:ascii="Times New Roman" w:hAnsi="Times New Roman" w:cs="Times New Roman"/>
          <w:sz w:val="28"/>
          <w:szCs w:val="28"/>
        </w:rPr>
        <w:t>ваться теоретиком русского символизма; обозначают ведущие черты его лирики; чита</w:t>
      </w:r>
      <w:r w:rsidR="000622E6">
        <w:rPr>
          <w:rFonts w:ascii="Times New Roman" w:hAnsi="Times New Roman" w:cs="Times New Roman"/>
          <w:sz w:val="28"/>
          <w:szCs w:val="28"/>
        </w:rPr>
        <w:t>ют и комментируют стихотворения.</w:t>
      </w:r>
    </w:p>
    <w:p w:rsidR="000622E6" w:rsidRPr="000622E6" w:rsidRDefault="000622E6" w:rsidP="000622E6">
      <w:pPr>
        <w:spacing w:after="0" w:line="276" w:lineRule="auto"/>
        <w:ind w:firstLine="709"/>
        <w:jc w:val="both"/>
        <w:rPr>
          <w:rFonts w:ascii="Times New Roman" w:eastAsia="Times New Roman" w:hAnsi="Times New Roman" w:cs="Times New Roman"/>
          <w:sz w:val="28"/>
          <w:szCs w:val="28"/>
          <w:lang w:eastAsia="ru-RU"/>
        </w:rPr>
      </w:pPr>
      <w:r w:rsidRPr="000622E6">
        <w:rPr>
          <w:rFonts w:ascii="Times New Roman" w:eastAsia="Times New Roman" w:hAnsi="Times New Roman" w:cs="Times New Roman"/>
          <w:sz w:val="28"/>
          <w:szCs w:val="28"/>
          <w:lang w:eastAsia="ru-RU"/>
        </w:rPr>
        <w:t>Формы обучения: групповые, самостоятельные работы, работа под руководством учителя, индивидуальные, коллективные.</w:t>
      </w:r>
    </w:p>
    <w:p w:rsidR="000622E6" w:rsidRPr="000622E6" w:rsidRDefault="000622E6" w:rsidP="000622E6">
      <w:pPr>
        <w:spacing w:after="0" w:line="276" w:lineRule="auto"/>
        <w:ind w:firstLine="709"/>
        <w:jc w:val="both"/>
        <w:rPr>
          <w:rFonts w:ascii="Times New Roman" w:eastAsia="Times New Roman" w:hAnsi="Times New Roman" w:cs="Times New Roman"/>
          <w:sz w:val="28"/>
          <w:szCs w:val="28"/>
          <w:lang w:eastAsia="ru-RU"/>
        </w:rPr>
      </w:pPr>
      <w:r w:rsidRPr="000622E6">
        <w:rPr>
          <w:rFonts w:ascii="Times New Roman" w:eastAsia="Times New Roman" w:hAnsi="Times New Roman" w:cs="Times New Roman"/>
          <w:sz w:val="28"/>
          <w:szCs w:val="28"/>
          <w:lang w:eastAsia="ru-RU"/>
        </w:rPr>
        <w:t>Методы обучения: наблюдение, поиск информации, сравнение, словесные, практические.</w:t>
      </w:r>
    </w:p>
    <w:p w:rsidR="000622E6" w:rsidRPr="000622E6" w:rsidRDefault="000622E6" w:rsidP="000622E6">
      <w:pPr>
        <w:spacing w:after="0" w:line="276" w:lineRule="auto"/>
        <w:ind w:firstLine="709"/>
        <w:jc w:val="both"/>
        <w:rPr>
          <w:rFonts w:ascii="Times New Roman" w:hAnsi="Times New Roman" w:cs="Times New Roman"/>
          <w:sz w:val="28"/>
          <w:szCs w:val="28"/>
        </w:rPr>
      </w:pPr>
      <w:r w:rsidRPr="000622E6">
        <w:rPr>
          <w:rFonts w:ascii="Times New Roman" w:hAnsi="Times New Roman" w:cs="Times New Roman"/>
          <w:sz w:val="28"/>
          <w:szCs w:val="28"/>
        </w:rPr>
        <w:t>Мотивация, проведенная в начале урока, сформировала у учащихся позитивный настрой на урок. Учебный материал не давался в готовом виде. Дети владели предложенным содержанием. Была выявлена содержательная область урока с помощью кроссворда, и ученики смогли самостоятельно определить тему урока. Учебную деятельность на уроке формировали фронтальная, групповая и индивидуальные формы работы. На уроке были реализованы принципы наглядности, научности (дети оперировали научными понятиями), доступности (реализован в подборе материала), принцип связи обучения с жизнью.</w:t>
      </w:r>
    </w:p>
    <w:p w:rsidR="003022A0" w:rsidRPr="003022A0" w:rsidRDefault="003022A0" w:rsidP="000622E6">
      <w:pPr>
        <w:spacing w:after="0" w:line="276" w:lineRule="auto"/>
        <w:ind w:firstLine="709"/>
        <w:jc w:val="both"/>
        <w:rPr>
          <w:rFonts w:ascii="Times New Roman" w:hAnsi="Times New Roman" w:cs="Times New Roman"/>
          <w:sz w:val="28"/>
          <w:szCs w:val="28"/>
        </w:rPr>
      </w:pPr>
      <w:r w:rsidRPr="003022A0">
        <w:rPr>
          <w:rFonts w:ascii="Times New Roman" w:hAnsi="Times New Roman" w:cs="Times New Roman"/>
          <w:sz w:val="28"/>
          <w:szCs w:val="28"/>
        </w:rPr>
        <w:t xml:space="preserve">Урок позволил активизировать познавательную деятельность учащихся. Работоспособность учащихся на протяжении всего урока обеспечивалась за счёт реализации личностно-ориентированного подхода, грамотно подобранных заданий. Была организована частая смена видов деятельности, что позволило сделать урок </w:t>
      </w:r>
      <w:r w:rsidRPr="003022A0">
        <w:rPr>
          <w:rFonts w:ascii="Times New Roman" w:hAnsi="Times New Roman" w:cs="Times New Roman"/>
          <w:sz w:val="28"/>
          <w:szCs w:val="28"/>
        </w:rPr>
        <w:lastRenderedPageBreak/>
        <w:t>динамичным. На протяжении всего урока ребята были достаточно активны, проявляли самостоятельность, доказывали свою точку зрения. На уроке был реализован компонент «социальное взаимодействие», то есть каждому ученику на уроке была предоставлена возможность проявить свои знания и умения в практической деятельности и получить одобрение педагога и одноклассников. Данный компонент помог ребятам постоянно находиться в процессе мыслительной деятельности, что благоприятно влияет на развитие учащихся. Психологическая атмосфера урока была доброжелательной, что способствовало созданию эмоционального настроя в начале урока, привлечению внимания к теме и целям урока. Учащиеся не боялись выражать своё мнение. Для каждого ученика создавалась ситуация успеха, что поддерживало высокий уровень мотивации ребенка и позволило завершить урок на положительном эмоциональном уровне. На этапе рефлексии каждый ребенок сам оценил свою работу Урок соответствует требованиям ФГОС. Мне удалось реализовать намеченный план урока, поставить и решить поставленные в начале каждого этапа урока задачи и сделать выводы. Я считаю, что урок цели достиг.</w:t>
      </w:r>
    </w:p>
    <w:p w:rsidR="003F68FD" w:rsidRPr="008B4C0E" w:rsidRDefault="003F68FD" w:rsidP="003F68FD">
      <w:pPr>
        <w:jc w:val="center"/>
        <w:rPr>
          <w:rFonts w:ascii="Times New Roman" w:hAnsi="Times New Roman" w:cs="Times New Roman"/>
          <w:b/>
          <w:sz w:val="28"/>
          <w:szCs w:val="28"/>
        </w:rPr>
      </w:pPr>
    </w:p>
    <w:sectPr w:rsidR="003F68FD" w:rsidRPr="008B4C0E" w:rsidSect="00407F92">
      <w:pgSz w:w="11906" w:h="16838"/>
      <w:pgMar w:top="1134" w:right="567"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A64"/>
    <w:rsid w:val="000470FC"/>
    <w:rsid w:val="000622E6"/>
    <w:rsid w:val="000A4BA2"/>
    <w:rsid w:val="000B4C13"/>
    <w:rsid w:val="00151FA2"/>
    <w:rsid w:val="00187B6A"/>
    <w:rsid w:val="001A110D"/>
    <w:rsid w:val="001C4BCF"/>
    <w:rsid w:val="00235AEC"/>
    <w:rsid w:val="0024064E"/>
    <w:rsid w:val="003022A0"/>
    <w:rsid w:val="00375D88"/>
    <w:rsid w:val="003F68FD"/>
    <w:rsid w:val="00407F92"/>
    <w:rsid w:val="00457A3B"/>
    <w:rsid w:val="00561A64"/>
    <w:rsid w:val="005A2C25"/>
    <w:rsid w:val="00633E9A"/>
    <w:rsid w:val="006A4E1B"/>
    <w:rsid w:val="006A5A99"/>
    <w:rsid w:val="006C1942"/>
    <w:rsid w:val="00776768"/>
    <w:rsid w:val="007E5391"/>
    <w:rsid w:val="008B4C0E"/>
    <w:rsid w:val="008E28EB"/>
    <w:rsid w:val="00964F80"/>
    <w:rsid w:val="0097158D"/>
    <w:rsid w:val="00AD6AE9"/>
    <w:rsid w:val="00B302E8"/>
    <w:rsid w:val="00E2214A"/>
    <w:rsid w:val="00E4315B"/>
    <w:rsid w:val="00E619B8"/>
    <w:rsid w:val="00E658D1"/>
    <w:rsid w:val="00E93110"/>
    <w:rsid w:val="00EF680D"/>
    <w:rsid w:val="00F123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CFB020-1DCC-4E9A-913D-EB851A48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28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E28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59"/>
    <w:rsid w:val="008E28E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4860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2795</Words>
  <Characters>15933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2024-11-20T06:37:00Z</dcterms:created>
  <dcterms:modified xsi:type="dcterms:W3CDTF">2024-11-20T06:37:00Z</dcterms:modified>
</cp:coreProperties>
</file>