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9D9DE5" w14:textId="77777777" w:rsidR="00533D3A" w:rsidRPr="00E344E8" w:rsidRDefault="00533D3A" w:rsidP="00533D3A">
      <w:pPr>
        <w:rPr>
          <w:rFonts w:ascii="Times New Roman" w:hAnsi="Times New Roman"/>
          <w:b/>
          <w:color w:val="333333"/>
          <w:sz w:val="48"/>
          <w:szCs w:val="48"/>
          <w:shd w:val="clear" w:color="auto" w:fill="FFFFFF"/>
          <w:lang w:val="en-US"/>
        </w:rPr>
      </w:pPr>
      <w:proofErr w:type="gramStart"/>
      <w:r>
        <w:rPr>
          <w:rFonts w:ascii="Times New Roman" w:hAnsi="Times New Roman"/>
          <w:b/>
          <w:color w:val="333333"/>
          <w:sz w:val="48"/>
          <w:szCs w:val="48"/>
          <w:shd w:val="clear" w:color="auto" w:fill="FFFFFF"/>
          <w:lang w:val="en-US"/>
        </w:rPr>
        <w:t xml:space="preserve">Teaching  </w:t>
      </w:r>
      <w:proofErr w:type="spellStart"/>
      <w:r>
        <w:rPr>
          <w:rFonts w:ascii="Times New Roman" w:hAnsi="Times New Roman"/>
          <w:b/>
          <w:color w:val="333333"/>
          <w:sz w:val="48"/>
          <w:szCs w:val="48"/>
          <w:shd w:val="clear" w:color="auto" w:fill="FFFFFF"/>
          <w:lang w:val="en-US"/>
        </w:rPr>
        <w:t>delexicalis</w:t>
      </w:r>
      <w:r w:rsidRPr="00E344E8">
        <w:rPr>
          <w:rFonts w:ascii="Times New Roman" w:hAnsi="Times New Roman"/>
          <w:b/>
          <w:color w:val="333333"/>
          <w:sz w:val="48"/>
          <w:szCs w:val="48"/>
          <w:shd w:val="clear" w:color="auto" w:fill="FFFFFF"/>
          <w:lang w:val="en-US"/>
        </w:rPr>
        <w:t>ed</w:t>
      </w:r>
      <w:proofErr w:type="spellEnd"/>
      <w:proofErr w:type="gramEnd"/>
      <w:r w:rsidRPr="00E344E8">
        <w:rPr>
          <w:rFonts w:ascii="Times New Roman" w:hAnsi="Times New Roman"/>
          <w:b/>
          <w:color w:val="333333"/>
          <w:sz w:val="48"/>
          <w:szCs w:val="48"/>
          <w:shd w:val="clear" w:color="auto" w:fill="FFFFFF"/>
          <w:lang w:val="en-US"/>
        </w:rPr>
        <w:t xml:space="preserve"> verbs in collocations</w:t>
      </w:r>
      <w:r>
        <w:rPr>
          <w:rFonts w:ascii="Times New Roman" w:hAnsi="Times New Roman"/>
          <w:b/>
          <w:color w:val="333333"/>
          <w:sz w:val="48"/>
          <w:szCs w:val="48"/>
          <w:shd w:val="clear" w:color="auto" w:fill="FFFFFF"/>
          <w:lang w:val="en-US"/>
        </w:rPr>
        <w:t xml:space="preserve"> to intermediate level learners</w:t>
      </w:r>
    </w:p>
    <w:p w14:paraId="44458F5E" w14:textId="77777777" w:rsidR="00533D3A" w:rsidRPr="00533D3A" w:rsidRDefault="00533D3A" w:rsidP="00533D3A">
      <w:pPr>
        <w:rPr>
          <w:rFonts w:ascii="Times New Roman" w:hAnsi="Times New Roman"/>
          <w:bCs/>
          <w:i/>
          <w:iCs/>
          <w:color w:val="333333"/>
          <w:sz w:val="24"/>
          <w:szCs w:val="24"/>
          <w:shd w:val="clear" w:color="auto" w:fill="FFFFFF"/>
          <w:lang w:val="en-US"/>
        </w:rPr>
      </w:pPr>
      <w:r w:rsidRPr="00533D3A">
        <w:rPr>
          <w:rFonts w:ascii="Times New Roman" w:hAnsi="Times New Roman"/>
          <w:bCs/>
          <w:i/>
          <w:iCs/>
          <w:color w:val="333333"/>
          <w:sz w:val="24"/>
          <w:szCs w:val="24"/>
          <w:shd w:val="clear" w:color="auto" w:fill="FFFFFF"/>
          <w:lang w:val="en-US"/>
        </w:rPr>
        <w:t xml:space="preserve">Aizhan </w:t>
      </w:r>
      <w:proofErr w:type="spellStart"/>
      <w:r w:rsidRPr="00533D3A">
        <w:rPr>
          <w:rFonts w:ascii="Times New Roman" w:hAnsi="Times New Roman"/>
          <w:bCs/>
          <w:i/>
          <w:iCs/>
          <w:color w:val="333333"/>
          <w:sz w:val="24"/>
          <w:szCs w:val="24"/>
          <w:shd w:val="clear" w:color="auto" w:fill="FFFFFF"/>
          <w:lang w:val="en-US"/>
        </w:rPr>
        <w:t>Iskakova</w:t>
      </w:r>
      <w:proofErr w:type="spellEnd"/>
    </w:p>
    <w:p w14:paraId="25BF36BB" w14:textId="48176334" w:rsidR="00533D3A" w:rsidRPr="00533D3A" w:rsidRDefault="00533D3A" w:rsidP="00533D3A">
      <w:pPr>
        <w:rPr>
          <w:rFonts w:ascii="Times New Roman" w:hAnsi="Times New Roman"/>
          <w:bCs/>
          <w:i/>
          <w:iCs/>
          <w:color w:val="333333"/>
          <w:sz w:val="24"/>
          <w:szCs w:val="24"/>
          <w:shd w:val="clear" w:color="auto" w:fill="FFFFFF"/>
          <w:lang w:val="en-US"/>
        </w:rPr>
      </w:pPr>
      <w:r w:rsidRPr="00533D3A">
        <w:rPr>
          <w:rFonts w:ascii="Times New Roman" w:hAnsi="Times New Roman"/>
          <w:bCs/>
          <w:i/>
          <w:iCs/>
          <w:color w:val="333333"/>
          <w:sz w:val="24"/>
          <w:szCs w:val="24"/>
          <w:shd w:val="clear" w:color="auto" w:fill="FFFFFF"/>
          <w:lang w:val="en-US"/>
        </w:rPr>
        <w:t xml:space="preserve"> Teacher of English language at Nazarbayev Intellectual school of physics and mathematics in </w:t>
      </w:r>
      <w:proofErr w:type="spellStart"/>
      <w:r w:rsidRPr="00533D3A">
        <w:rPr>
          <w:rFonts w:ascii="Times New Roman" w:hAnsi="Times New Roman"/>
          <w:bCs/>
          <w:i/>
          <w:iCs/>
          <w:color w:val="333333"/>
          <w:sz w:val="24"/>
          <w:szCs w:val="24"/>
          <w:shd w:val="clear" w:color="auto" w:fill="FFFFFF"/>
          <w:lang w:val="en-US"/>
        </w:rPr>
        <w:t>Taraz</w:t>
      </w:r>
      <w:proofErr w:type="spellEnd"/>
    </w:p>
    <w:p w14:paraId="33A363EC" w14:textId="77777777" w:rsidR="00533D3A" w:rsidRPr="00D11AA1" w:rsidRDefault="00533D3A" w:rsidP="00533D3A">
      <w:pPr>
        <w:rPr>
          <w:rFonts w:ascii="Times New Roman" w:hAnsi="Times New Roman"/>
          <w:b/>
          <w:color w:val="333333"/>
          <w:sz w:val="24"/>
          <w:szCs w:val="24"/>
          <w:shd w:val="clear" w:color="auto" w:fill="FFFFFF"/>
          <w:lang w:val="en-GB"/>
        </w:rPr>
      </w:pPr>
      <w:r w:rsidRPr="00D11AA1">
        <w:rPr>
          <w:rFonts w:ascii="Times New Roman" w:hAnsi="Times New Roman"/>
          <w:b/>
          <w:color w:val="333333"/>
          <w:sz w:val="24"/>
          <w:szCs w:val="24"/>
          <w:shd w:val="clear" w:color="auto" w:fill="FFFFFF"/>
          <w:lang w:val="en-GB"/>
        </w:rPr>
        <w:t xml:space="preserve">Introduction </w:t>
      </w:r>
    </w:p>
    <w:p w14:paraId="1E3D3339"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 xml:space="preserve">Irrespective of level, learners of English should know and be able to apply collocations. It will help students to sound more natural. Students will avoid misunderstanding in delivering their message. Also, they will improve their writing skill and make their sentences clearer and more vivid. As Sinclair (as cited by </w:t>
      </w:r>
      <w:proofErr w:type="spellStart"/>
      <w:r w:rsidRPr="00D11AA1">
        <w:rPr>
          <w:rFonts w:ascii="Times New Roman" w:hAnsi="Times New Roman"/>
          <w:sz w:val="24"/>
          <w:szCs w:val="24"/>
          <w:lang w:val="en-GB"/>
        </w:rPr>
        <w:t>Lackman</w:t>
      </w:r>
      <w:proofErr w:type="spellEnd"/>
      <w:r w:rsidRPr="00D11AA1">
        <w:rPr>
          <w:rFonts w:ascii="Times New Roman" w:hAnsi="Times New Roman"/>
          <w:sz w:val="24"/>
          <w:szCs w:val="24"/>
          <w:lang w:val="en-GB"/>
        </w:rPr>
        <w:t xml:space="preserve">, 2011:3) claims “a lexical mistake often causes misunderstanding, while a grammar mistake rarely does”. In my experience, I have noticed that my students make basic mistakes especially when they use collocations with </w:t>
      </w:r>
      <w:proofErr w:type="spellStart"/>
      <w:r w:rsidRPr="00D11AA1">
        <w:rPr>
          <w:rFonts w:ascii="Times New Roman" w:hAnsi="Times New Roman"/>
          <w:sz w:val="24"/>
          <w:szCs w:val="24"/>
          <w:lang w:val="en-GB"/>
        </w:rPr>
        <w:t>delex</w:t>
      </w:r>
      <w:r>
        <w:rPr>
          <w:rFonts w:ascii="Times New Roman" w:hAnsi="Times New Roman"/>
          <w:sz w:val="24"/>
          <w:szCs w:val="24"/>
          <w:lang w:val="en-GB"/>
        </w:rPr>
        <w:t>icalis</w:t>
      </w:r>
      <w:r w:rsidRPr="00D11AA1">
        <w:rPr>
          <w:rFonts w:ascii="Times New Roman" w:hAnsi="Times New Roman"/>
          <w:sz w:val="24"/>
          <w:szCs w:val="24"/>
          <w:lang w:val="en-GB"/>
        </w:rPr>
        <w:t>ed</w:t>
      </w:r>
      <w:proofErr w:type="spellEnd"/>
      <w:r w:rsidRPr="00D11AA1">
        <w:rPr>
          <w:rFonts w:ascii="Times New Roman" w:hAnsi="Times New Roman"/>
          <w:sz w:val="24"/>
          <w:szCs w:val="24"/>
          <w:lang w:val="en-GB"/>
        </w:rPr>
        <w:t xml:space="preserve"> verbs. Sometimes students just tend to avoid using them either in their speech or a piece of writing. Cons</w:t>
      </w:r>
      <w:r>
        <w:rPr>
          <w:rFonts w:ascii="Times New Roman" w:hAnsi="Times New Roman"/>
          <w:sz w:val="24"/>
          <w:szCs w:val="24"/>
          <w:lang w:val="en-GB"/>
        </w:rPr>
        <w:t xml:space="preserve">equently, my focus is on teaching </w:t>
      </w:r>
      <w:proofErr w:type="spellStart"/>
      <w:r>
        <w:rPr>
          <w:rFonts w:ascii="Times New Roman" w:hAnsi="Times New Roman"/>
          <w:sz w:val="24"/>
          <w:szCs w:val="24"/>
          <w:lang w:val="en-GB"/>
        </w:rPr>
        <w:t>delexicalised</w:t>
      </w:r>
      <w:proofErr w:type="spellEnd"/>
      <w:r>
        <w:rPr>
          <w:rFonts w:ascii="Times New Roman" w:hAnsi="Times New Roman"/>
          <w:sz w:val="24"/>
          <w:szCs w:val="24"/>
          <w:lang w:val="en-GB"/>
        </w:rPr>
        <w:t xml:space="preserve"> verbs in collocations to intermediate level learners.</w:t>
      </w:r>
    </w:p>
    <w:p w14:paraId="2CE2C70F" w14:textId="77777777" w:rsidR="00533D3A" w:rsidRPr="00D11AA1" w:rsidRDefault="00533D3A" w:rsidP="00533D3A">
      <w:pPr>
        <w:rPr>
          <w:rFonts w:ascii="Times New Roman" w:hAnsi="Times New Roman"/>
          <w:b/>
          <w:color w:val="333333"/>
          <w:sz w:val="24"/>
          <w:szCs w:val="24"/>
          <w:shd w:val="clear" w:color="auto" w:fill="FFFFFF"/>
          <w:lang w:val="en-GB"/>
        </w:rPr>
      </w:pPr>
      <w:r w:rsidRPr="00D11AA1">
        <w:rPr>
          <w:rFonts w:ascii="Times New Roman" w:hAnsi="Times New Roman"/>
          <w:b/>
          <w:color w:val="333333"/>
          <w:sz w:val="24"/>
          <w:szCs w:val="24"/>
          <w:shd w:val="clear" w:color="auto" w:fill="FFFFFF"/>
          <w:lang w:val="en-GB"/>
        </w:rPr>
        <w:t>Analysis</w:t>
      </w:r>
    </w:p>
    <w:p w14:paraId="12FB4A84" w14:textId="77777777" w:rsidR="00533D3A" w:rsidRPr="00D11AA1" w:rsidRDefault="00533D3A" w:rsidP="00533D3A">
      <w:pPr>
        <w:rPr>
          <w:rFonts w:ascii="Times New Roman" w:hAnsi="Times New Roman"/>
          <w:b/>
          <w:color w:val="333333"/>
          <w:sz w:val="24"/>
          <w:szCs w:val="24"/>
          <w:shd w:val="clear" w:color="auto" w:fill="FFFFFF"/>
          <w:lang w:val="en-GB"/>
        </w:rPr>
      </w:pPr>
      <w:r w:rsidRPr="00D11AA1">
        <w:rPr>
          <w:rFonts w:ascii="Times New Roman" w:hAnsi="Times New Roman"/>
          <w:b/>
          <w:color w:val="333333"/>
          <w:sz w:val="24"/>
          <w:szCs w:val="24"/>
          <w:shd w:val="clear" w:color="auto" w:fill="FFFFFF"/>
          <w:lang w:val="en-GB"/>
        </w:rPr>
        <w:t>Collocations and delexicalized verbs</w:t>
      </w:r>
    </w:p>
    <w:p w14:paraId="4D66690B" w14:textId="77777777" w:rsidR="00533D3A" w:rsidRPr="00D11AA1" w:rsidRDefault="00533D3A" w:rsidP="00533D3A">
      <w:pPr>
        <w:rPr>
          <w:rFonts w:ascii="Times New Roman" w:hAnsi="Times New Roman"/>
          <w:color w:val="333333"/>
          <w:sz w:val="24"/>
          <w:szCs w:val="24"/>
          <w:shd w:val="clear" w:color="auto" w:fill="FFFFFF"/>
          <w:lang w:val="en-GB"/>
        </w:rPr>
      </w:pPr>
      <w:r w:rsidRPr="00D11AA1">
        <w:rPr>
          <w:rFonts w:ascii="Times New Roman" w:hAnsi="Times New Roman"/>
          <w:sz w:val="24"/>
          <w:szCs w:val="24"/>
          <w:shd w:val="clear" w:color="auto" w:fill="FFFFFF"/>
          <w:lang w:val="en-GB"/>
        </w:rPr>
        <w:t xml:space="preserve">"Collocations are not words which we 'put together'. They co-occur naturally. Collocation is the way in which words co-occur in natural text in statistically significant ways." (Lewis, 2000:132). </w:t>
      </w:r>
      <w:r w:rsidRPr="00D11AA1">
        <w:rPr>
          <w:rFonts w:ascii="Times New Roman" w:hAnsi="Times New Roman"/>
          <w:sz w:val="24"/>
          <w:szCs w:val="24"/>
          <w:lang w:val="en-GB"/>
        </w:rPr>
        <w:t xml:space="preserve">McCarthy and O’Dell (2008:6) define collocations as “a pair or group of words that are often used together”. I believe they also make a good point by saying that collocations seem and sound natural to native speakers, but they are not so clear to people who are learning English because it is not easy to guess the meaning. I also experienced the same problem with collocations when I started learning English. During my teaching experience, I have noticed that my students face the same issue. </w:t>
      </w:r>
    </w:p>
    <w:p w14:paraId="6CD8A296"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 xml:space="preserve">Collocations can be strong, </w:t>
      </w:r>
      <w:proofErr w:type="gramStart"/>
      <w:r w:rsidRPr="00D11AA1">
        <w:rPr>
          <w:rFonts w:ascii="Times New Roman" w:hAnsi="Times New Roman"/>
          <w:sz w:val="24"/>
          <w:szCs w:val="24"/>
          <w:lang w:val="en-GB"/>
        </w:rPr>
        <w:t>weak</w:t>
      </w:r>
      <w:proofErr w:type="gramEnd"/>
      <w:r w:rsidRPr="00D11AA1">
        <w:rPr>
          <w:rFonts w:ascii="Times New Roman" w:hAnsi="Times New Roman"/>
          <w:sz w:val="24"/>
          <w:szCs w:val="24"/>
          <w:lang w:val="en-GB"/>
        </w:rPr>
        <w:t xml:space="preserve"> and fixed. For example, ‘</w:t>
      </w:r>
      <w:r w:rsidRPr="00D11AA1">
        <w:rPr>
          <w:rFonts w:ascii="Times New Roman" w:hAnsi="Times New Roman"/>
          <w:i/>
          <w:sz w:val="24"/>
          <w:szCs w:val="24"/>
          <w:lang w:val="en-GB"/>
        </w:rPr>
        <w:t>take a photo’</w:t>
      </w:r>
      <w:r w:rsidRPr="00D11AA1">
        <w:rPr>
          <w:rFonts w:ascii="Times New Roman" w:hAnsi="Times New Roman"/>
          <w:sz w:val="24"/>
          <w:szCs w:val="24"/>
          <w:lang w:val="en-GB"/>
        </w:rPr>
        <w:t xml:space="preserve"> is a fixed collocation or a very strong collocation because “no word other than </w:t>
      </w:r>
      <w:r w:rsidRPr="00D11AA1">
        <w:rPr>
          <w:rFonts w:ascii="Times New Roman" w:hAnsi="Times New Roman"/>
          <w:i/>
          <w:sz w:val="24"/>
          <w:szCs w:val="24"/>
          <w:lang w:val="en-GB"/>
        </w:rPr>
        <w:t>take</w:t>
      </w:r>
      <w:r w:rsidRPr="00D11AA1">
        <w:rPr>
          <w:rFonts w:ascii="Times New Roman" w:hAnsi="Times New Roman"/>
          <w:sz w:val="24"/>
          <w:szCs w:val="24"/>
          <w:lang w:val="en-GB"/>
        </w:rPr>
        <w:t xml:space="preserve"> collocates with </w:t>
      </w:r>
      <w:r w:rsidRPr="00D11AA1">
        <w:rPr>
          <w:rFonts w:ascii="Times New Roman" w:hAnsi="Times New Roman"/>
          <w:i/>
          <w:sz w:val="24"/>
          <w:szCs w:val="24"/>
          <w:lang w:val="en-GB"/>
        </w:rPr>
        <w:t>photo</w:t>
      </w:r>
      <w:r w:rsidRPr="00D11AA1">
        <w:rPr>
          <w:rFonts w:ascii="Times New Roman" w:hAnsi="Times New Roman"/>
          <w:sz w:val="24"/>
          <w:szCs w:val="24"/>
          <w:lang w:val="en-GB"/>
        </w:rPr>
        <w:t xml:space="preserve"> to give the same meaning” (O’Dell &amp; McCarthy, 2008, p.6). Whereas, for example, the word </w:t>
      </w:r>
      <w:r w:rsidRPr="00D11AA1">
        <w:rPr>
          <w:rFonts w:ascii="Times New Roman" w:hAnsi="Times New Roman"/>
          <w:i/>
          <w:sz w:val="24"/>
          <w:szCs w:val="24"/>
          <w:lang w:val="en-GB"/>
        </w:rPr>
        <w:t xml:space="preserve">house </w:t>
      </w:r>
      <w:r w:rsidRPr="00D11AA1">
        <w:rPr>
          <w:rFonts w:ascii="Times New Roman" w:hAnsi="Times New Roman"/>
          <w:sz w:val="24"/>
          <w:szCs w:val="24"/>
          <w:lang w:val="en-GB"/>
        </w:rPr>
        <w:t xml:space="preserve">can collocate with several words such as </w:t>
      </w:r>
      <w:r w:rsidRPr="00D11AA1">
        <w:rPr>
          <w:rFonts w:ascii="Times New Roman" w:hAnsi="Times New Roman"/>
          <w:i/>
          <w:sz w:val="24"/>
          <w:szCs w:val="24"/>
          <w:lang w:val="en-GB"/>
        </w:rPr>
        <w:t>large, big, enormous, etc</w:t>
      </w:r>
      <w:r w:rsidRPr="00D11AA1">
        <w:rPr>
          <w:rFonts w:ascii="Times New Roman" w:hAnsi="Times New Roman"/>
          <w:sz w:val="24"/>
          <w:szCs w:val="24"/>
          <w:lang w:val="en-GB"/>
        </w:rPr>
        <w:t xml:space="preserve">. Therefore, this collocation is considered as weak. </w:t>
      </w:r>
    </w:p>
    <w:p w14:paraId="4DE23B4B"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Some collocations have a literal meaning e.g. ‘do the shopping’. However, collocations like ‘make the bed’ do not mean literally to ‘create a new bed’. “Words that have developed this kind of “diversified” meaning through collo</w:t>
      </w:r>
      <w:r>
        <w:rPr>
          <w:rFonts w:ascii="Times New Roman" w:hAnsi="Times New Roman"/>
          <w:sz w:val="24"/>
          <w:szCs w:val="24"/>
          <w:lang w:val="en-GB"/>
        </w:rPr>
        <w:t>cation are known as “</w:t>
      </w:r>
      <w:proofErr w:type="spellStart"/>
      <w:r>
        <w:rPr>
          <w:rFonts w:ascii="Times New Roman" w:hAnsi="Times New Roman"/>
          <w:sz w:val="24"/>
          <w:szCs w:val="24"/>
          <w:lang w:val="en-GB"/>
        </w:rPr>
        <w:t>delexicalis</w:t>
      </w:r>
      <w:r w:rsidRPr="00D11AA1">
        <w:rPr>
          <w:rFonts w:ascii="Times New Roman" w:hAnsi="Times New Roman"/>
          <w:sz w:val="24"/>
          <w:szCs w:val="24"/>
          <w:lang w:val="en-GB"/>
        </w:rPr>
        <w:t>ed</w:t>
      </w:r>
      <w:proofErr w:type="spellEnd"/>
      <w:r w:rsidRPr="00D11AA1">
        <w:rPr>
          <w:rFonts w:ascii="Times New Roman" w:hAnsi="Times New Roman"/>
          <w:sz w:val="24"/>
          <w:szCs w:val="24"/>
          <w:lang w:val="en-GB"/>
        </w:rPr>
        <w:t>” words. In other words, they have lost their unique meaning because of variations in usage” (</w:t>
      </w:r>
      <w:bookmarkStart w:id="0" w:name="_Hlk489495884"/>
      <w:proofErr w:type="spellStart"/>
      <w:r w:rsidRPr="00D11AA1">
        <w:rPr>
          <w:rFonts w:ascii="Times New Roman" w:hAnsi="Times New Roman"/>
          <w:sz w:val="24"/>
          <w:szCs w:val="24"/>
          <w:lang w:val="en-GB"/>
        </w:rPr>
        <w:t>Lackman</w:t>
      </w:r>
      <w:proofErr w:type="spellEnd"/>
      <w:r w:rsidRPr="00D11AA1">
        <w:rPr>
          <w:rFonts w:ascii="Times New Roman" w:hAnsi="Times New Roman"/>
          <w:sz w:val="24"/>
          <w:szCs w:val="24"/>
          <w:lang w:val="en-GB"/>
        </w:rPr>
        <w:t xml:space="preserve">, 2011:5). </w:t>
      </w:r>
      <w:bookmarkEnd w:id="0"/>
      <w:r w:rsidRPr="00D11AA1">
        <w:rPr>
          <w:rFonts w:ascii="Times New Roman" w:hAnsi="Times New Roman"/>
          <w:sz w:val="24"/>
          <w:szCs w:val="24"/>
          <w:lang w:val="en-GB"/>
        </w:rPr>
        <w:t xml:space="preserve">The most frequently used </w:t>
      </w:r>
      <w:proofErr w:type="spellStart"/>
      <w:r w:rsidRPr="00D11AA1">
        <w:rPr>
          <w:rFonts w:ascii="Times New Roman" w:hAnsi="Times New Roman"/>
          <w:sz w:val="24"/>
          <w:szCs w:val="24"/>
          <w:lang w:val="en-GB"/>
        </w:rPr>
        <w:t>dele</w:t>
      </w:r>
      <w:r>
        <w:rPr>
          <w:rFonts w:ascii="Times New Roman" w:hAnsi="Times New Roman"/>
          <w:sz w:val="24"/>
          <w:szCs w:val="24"/>
          <w:lang w:val="en-GB"/>
        </w:rPr>
        <w:t>xicalis</w:t>
      </w:r>
      <w:r w:rsidRPr="00D11AA1">
        <w:rPr>
          <w:rFonts w:ascii="Times New Roman" w:hAnsi="Times New Roman"/>
          <w:sz w:val="24"/>
          <w:szCs w:val="24"/>
          <w:lang w:val="en-GB"/>
        </w:rPr>
        <w:t>ed</w:t>
      </w:r>
      <w:proofErr w:type="spellEnd"/>
      <w:r w:rsidRPr="00D11AA1">
        <w:rPr>
          <w:rFonts w:ascii="Times New Roman" w:hAnsi="Times New Roman"/>
          <w:sz w:val="24"/>
          <w:szCs w:val="24"/>
          <w:lang w:val="en-GB"/>
        </w:rPr>
        <w:t xml:space="preserve"> verbs are </w:t>
      </w:r>
      <w:r w:rsidRPr="00D11AA1">
        <w:rPr>
          <w:rFonts w:ascii="Times New Roman" w:hAnsi="Times New Roman"/>
          <w:i/>
          <w:sz w:val="24"/>
          <w:szCs w:val="24"/>
          <w:lang w:val="en-GB"/>
        </w:rPr>
        <w:t xml:space="preserve">have, take, do, make and </w:t>
      </w:r>
      <w:bookmarkStart w:id="1" w:name="_Hlk489660136"/>
      <w:r w:rsidRPr="00D11AA1">
        <w:rPr>
          <w:rFonts w:ascii="Times New Roman" w:hAnsi="Times New Roman"/>
          <w:i/>
          <w:sz w:val="24"/>
          <w:szCs w:val="24"/>
          <w:lang w:val="en-GB"/>
        </w:rPr>
        <w:t xml:space="preserve">give </w:t>
      </w:r>
      <w:r w:rsidRPr="00D11AA1">
        <w:rPr>
          <w:rFonts w:ascii="Times New Roman" w:hAnsi="Times New Roman"/>
          <w:sz w:val="24"/>
          <w:szCs w:val="24"/>
          <w:lang w:val="en-GB"/>
        </w:rPr>
        <w:t>(Shihab &amp; Daham, 2002</w:t>
      </w:r>
      <w:bookmarkEnd w:id="1"/>
      <w:r w:rsidRPr="00D11AA1">
        <w:rPr>
          <w:rFonts w:ascii="Times New Roman" w:hAnsi="Times New Roman"/>
          <w:sz w:val="24"/>
          <w:szCs w:val="24"/>
          <w:lang w:val="en-GB"/>
        </w:rPr>
        <w:t xml:space="preserve">) in certain collocations they do not have the same meaning as the ‘original’ dictionary meaning (Lackman,2011). </w:t>
      </w:r>
    </w:p>
    <w:p w14:paraId="7B098E2D" w14:textId="77777777" w:rsidR="00533D3A" w:rsidRPr="00D11AA1" w:rsidRDefault="00533D3A" w:rsidP="00533D3A">
      <w:pPr>
        <w:rPr>
          <w:rFonts w:ascii="Times New Roman" w:hAnsi="Times New Roman"/>
          <w:b/>
          <w:sz w:val="24"/>
          <w:szCs w:val="24"/>
          <w:lang w:val="en-GB"/>
        </w:rPr>
      </w:pPr>
      <w:r w:rsidRPr="00D11AA1">
        <w:rPr>
          <w:rFonts w:ascii="Times New Roman" w:hAnsi="Times New Roman"/>
          <w:b/>
          <w:sz w:val="24"/>
          <w:szCs w:val="24"/>
          <w:lang w:val="en-GB"/>
        </w:rPr>
        <w:t>Meaning/Use</w:t>
      </w:r>
    </w:p>
    <w:p w14:paraId="38A03DB3"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“In many cases, al</w:t>
      </w:r>
      <w:r>
        <w:rPr>
          <w:rFonts w:ascii="Times New Roman" w:hAnsi="Times New Roman"/>
          <w:sz w:val="24"/>
          <w:szCs w:val="24"/>
          <w:lang w:val="en-GB"/>
        </w:rPr>
        <w:t xml:space="preserve">though the verbs are </w:t>
      </w:r>
      <w:proofErr w:type="spellStart"/>
      <w:r>
        <w:rPr>
          <w:rFonts w:ascii="Times New Roman" w:hAnsi="Times New Roman"/>
          <w:sz w:val="24"/>
          <w:szCs w:val="24"/>
          <w:lang w:val="en-GB"/>
        </w:rPr>
        <w:t>delexicalis</w:t>
      </w:r>
      <w:r w:rsidRPr="00D11AA1">
        <w:rPr>
          <w:rFonts w:ascii="Times New Roman" w:hAnsi="Times New Roman"/>
          <w:sz w:val="24"/>
          <w:szCs w:val="24"/>
          <w:lang w:val="en-GB"/>
        </w:rPr>
        <w:t>ed</w:t>
      </w:r>
      <w:proofErr w:type="spellEnd"/>
      <w:r w:rsidRPr="00D11AA1">
        <w:rPr>
          <w:rFonts w:ascii="Times New Roman" w:hAnsi="Times New Roman"/>
          <w:sz w:val="24"/>
          <w:szCs w:val="24"/>
          <w:lang w:val="en-GB"/>
        </w:rPr>
        <w:t xml:space="preserve">, they do express something of their original meaning. For example, “the expressions with </w:t>
      </w:r>
      <w:r w:rsidRPr="00D11AA1">
        <w:rPr>
          <w:rFonts w:ascii="Times New Roman" w:hAnsi="Times New Roman"/>
          <w:i/>
          <w:sz w:val="24"/>
          <w:szCs w:val="24"/>
          <w:lang w:val="en-GB"/>
        </w:rPr>
        <w:t xml:space="preserve">do </w:t>
      </w:r>
      <w:r w:rsidRPr="00D11AA1">
        <w:rPr>
          <w:rFonts w:ascii="Times New Roman" w:hAnsi="Times New Roman"/>
          <w:sz w:val="24"/>
          <w:szCs w:val="24"/>
          <w:lang w:val="en-GB"/>
        </w:rPr>
        <w:t xml:space="preserve">often have a sense of action and the expression </w:t>
      </w:r>
      <w:r w:rsidRPr="00D11AA1">
        <w:rPr>
          <w:rFonts w:ascii="Times New Roman" w:hAnsi="Times New Roman"/>
          <w:sz w:val="24"/>
          <w:szCs w:val="24"/>
          <w:lang w:val="en-GB"/>
        </w:rPr>
        <w:lastRenderedPageBreak/>
        <w:t xml:space="preserve">with </w:t>
      </w:r>
      <w:r w:rsidRPr="00D11AA1">
        <w:rPr>
          <w:rFonts w:ascii="Times New Roman" w:hAnsi="Times New Roman"/>
          <w:i/>
          <w:sz w:val="24"/>
          <w:szCs w:val="24"/>
          <w:lang w:val="en-GB"/>
        </w:rPr>
        <w:t xml:space="preserve">give </w:t>
      </w:r>
      <w:r w:rsidRPr="00D11AA1">
        <w:rPr>
          <w:rFonts w:ascii="Times New Roman" w:hAnsi="Times New Roman"/>
          <w:sz w:val="24"/>
          <w:szCs w:val="24"/>
          <w:lang w:val="en-GB"/>
        </w:rPr>
        <w:t xml:space="preserve">often have a sense of contributing something” (Parrott, 2006:145). </w:t>
      </w:r>
      <w:proofErr w:type="gramStart"/>
      <w:r w:rsidRPr="00D11AA1">
        <w:rPr>
          <w:rFonts w:ascii="Times New Roman" w:hAnsi="Times New Roman"/>
          <w:sz w:val="24"/>
          <w:szCs w:val="24"/>
          <w:lang w:val="en-GB"/>
        </w:rPr>
        <w:t>Whereas,</w:t>
      </w:r>
      <w:proofErr w:type="gramEnd"/>
      <w:r w:rsidRPr="00D11AA1">
        <w:rPr>
          <w:rFonts w:ascii="Times New Roman" w:hAnsi="Times New Roman"/>
          <w:sz w:val="24"/>
          <w:szCs w:val="24"/>
          <w:lang w:val="en-GB"/>
        </w:rPr>
        <w:t xml:space="preserve"> the basic meaning of </w:t>
      </w:r>
      <w:r w:rsidRPr="00D11AA1">
        <w:rPr>
          <w:rFonts w:ascii="Times New Roman" w:hAnsi="Times New Roman"/>
          <w:i/>
          <w:sz w:val="24"/>
          <w:szCs w:val="24"/>
          <w:lang w:val="en-GB"/>
        </w:rPr>
        <w:t>make</w:t>
      </w:r>
      <w:r w:rsidRPr="00D11AA1">
        <w:rPr>
          <w:rFonts w:ascii="Times New Roman" w:hAnsi="Times New Roman"/>
          <w:sz w:val="24"/>
          <w:szCs w:val="24"/>
          <w:lang w:val="en-GB"/>
        </w:rPr>
        <w:t xml:space="preserve"> is to create or produce something (O’Dell &amp; </w:t>
      </w:r>
      <w:proofErr w:type="spellStart"/>
      <w:r w:rsidRPr="00D11AA1">
        <w:rPr>
          <w:rFonts w:ascii="Times New Roman" w:hAnsi="Times New Roman"/>
          <w:sz w:val="24"/>
          <w:szCs w:val="24"/>
          <w:lang w:val="en-GB"/>
        </w:rPr>
        <w:t>MacCarthy</w:t>
      </w:r>
      <w:proofErr w:type="spellEnd"/>
      <w:r w:rsidRPr="00D11AA1">
        <w:rPr>
          <w:rFonts w:ascii="Times New Roman" w:hAnsi="Times New Roman"/>
          <w:sz w:val="24"/>
          <w:szCs w:val="24"/>
          <w:lang w:val="en-GB"/>
        </w:rPr>
        <w:t>, 2008, p.8).</w:t>
      </w:r>
    </w:p>
    <w:p w14:paraId="766BBE7C"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 xml:space="preserve">For example, </w:t>
      </w:r>
    </w:p>
    <w:p w14:paraId="1E779FAC" w14:textId="77777777" w:rsidR="00533D3A" w:rsidRPr="00D11AA1" w:rsidRDefault="00533D3A" w:rsidP="00533D3A">
      <w:pPr>
        <w:rPr>
          <w:rFonts w:ascii="Times New Roman" w:hAnsi="Times New Roman"/>
          <w:i/>
          <w:sz w:val="24"/>
          <w:szCs w:val="24"/>
          <w:lang w:val="en-GB"/>
        </w:rPr>
      </w:pPr>
      <w:r w:rsidRPr="00D11AA1">
        <w:rPr>
          <w:rFonts w:ascii="Times New Roman" w:hAnsi="Times New Roman"/>
          <w:i/>
          <w:sz w:val="24"/>
          <w:szCs w:val="24"/>
          <w:lang w:val="en-GB"/>
        </w:rPr>
        <w:t>do the washing (do=action)</w:t>
      </w:r>
    </w:p>
    <w:p w14:paraId="6E355070" w14:textId="77777777" w:rsidR="00533D3A" w:rsidRPr="00D11AA1" w:rsidRDefault="00533D3A" w:rsidP="00533D3A">
      <w:pPr>
        <w:rPr>
          <w:rFonts w:ascii="Times New Roman" w:hAnsi="Times New Roman"/>
          <w:i/>
          <w:sz w:val="24"/>
          <w:szCs w:val="24"/>
          <w:lang w:val="en-GB"/>
        </w:rPr>
      </w:pPr>
      <w:r w:rsidRPr="00D11AA1">
        <w:rPr>
          <w:rFonts w:ascii="Times New Roman" w:hAnsi="Times New Roman"/>
          <w:i/>
          <w:sz w:val="24"/>
          <w:szCs w:val="24"/>
          <w:lang w:val="en-GB"/>
        </w:rPr>
        <w:t xml:space="preserve"> make dinner (make =create something) </w:t>
      </w:r>
    </w:p>
    <w:p w14:paraId="0E5BD96B"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There are many expressions that are ‘fairly literal’ (Parrott, 2006:145). In other words, students do not struggle with deducing their meaning in context (e.g. do the shopping, do the gardening).</w:t>
      </w:r>
    </w:p>
    <w:p w14:paraId="74B093BE"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 xml:space="preserve">However, there are also some expressions with more opaque meanings.” Sometimes the meaning of words that follow the verb are metaphorical (e.g. give ground to, make a splash). Also, sometimes there are no obvious associations with the literal meaning of words at all (e.g. make friends)” (Parrott, 2006:145). In this case students should be aware that the relations between words are ‘arbitrary’ (determined by chance). Consequently, “the way words combine give it a status which cannot be denied” (Lewis, 2000:53). </w:t>
      </w:r>
    </w:p>
    <w:p w14:paraId="3520D0DE" w14:textId="77777777" w:rsidR="00533D3A" w:rsidRPr="00D11AA1" w:rsidRDefault="00533D3A" w:rsidP="00533D3A">
      <w:pPr>
        <w:keepNext/>
        <w:keepLines/>
        <w:spacing w:before="280" w:after="80" w:line="240" w:lineRule="auto"/>
        <w:outlineLvl w:val="2"/>
        <w:rPr>
          <w:rFonts w:ascii="Times New Roman" w:eastAsia="Verdana" w:hAnsi="Times New Roman"/>
          <w:color w:val="000000"/>
          <w:sz w:val="24"/>
          <w:szCs w:val="24"/>
          <w:lang w:val="en-GB" w:eastAsia="ru-RU"/>
        </w:rPr>
      </w:pPr>
      <w:r w:rsidRPr="00D11AA1">
        <w:rPr>
          <w:rFonts w:ascii="Times New Roman" w:eastAsia="Verdana" w:hAnsi="Times New Roman"/>
          <w:color w:val="000000"/>
          <w:sz w:val="24"/>
          <w:szCs w:val="24"/>
          <w:lang w:val="en-GB" w:eastAsia="ru-RU"/>
        </w:rPr>
        <w:t xml:space="preserve">In addition, some </w:t>
      </w:r>
      <w:proofErr w:type="spellStart"/>
      <w:r w:rsidRPr="00D11AA1">
        <w:rPr>
          <w:rFonts w:ascii="Times New Roman" w:eastAsia="Verdana" w:hAnsi="Times New Roman"/>
          <w:color w:val="000000"/>
          <w:sz w:val="24"/>
          <w:szCs w:val="24"/>
          <w:lang w:val="en-GB" w:eastAsia="ru-RU"/>
        </w:rPr>
        <w:t>delexica</w:t>
      </w:r>
      <w:r>
        <w:rPr>
          <w:rFonts w:ascii="Times New Roman" w:eastAsia="Verdana" w:hAnsi="Times New Roman"/>
          <w:color w:val="000000"/>
          <w:sz w:val="24"/>
          <w:szCs w:val="24"/>
          <w:lang w:val="en-GB" w:eastAsia="ru-RU"/>
        </w:rPr>
        <w:t>lis</w:t>
      </w:r>
      <w:r w:rsidRPr="00D11AA1">
        <w:rPr>
          <w:rFonts w:ascii="Times New Roman" w:eastAsia="Verdana" w:hAnsi="Times New Roman"/>
          <w:color w:val="000000"/>
          <w:sz w:val="24"/>
          <w:szCs w:val="24"/>
          <w:lang w:val="en-GB" w:eastAsia="ru-RU"/>
        </w:rPr>
        <w:t>ed</w:t>
      </w:r>
      <w:proofErr w:type="spellEnd"/>
      <w:r w:rsidRPr="00D11AA1">
        <w:rPr>
          <w:rFonts w:ascii="Times New Roman" w:eastAsia="Verdana" w:hAnsi="Times New Roman"/>
          <w:color w:val="000000"/>
          <w:sz w:val="24"/>
          <w:szCs w:val="24"/>
          <w:lang w:val="en-GB" w:eastAsia="ru-RU"/>
        </w:rPr>
        <w:t xml:space="preserve"> collocations are more fixed than others because it is not always possible “to introduce adverbs or adjectives, or alter whether the noun is singular of plural”</w:t>
      </w:r>
      <w:r>
        <w:rPr>
          <w:rFonts w:ascii="Times New Roman" w:eastAsia="Verdana" w:hAnsi="Times New Roman"/>
          <w:color w:val="000000"/>
          <w:sz w:val="24"/>
          <w:szCs w:val="24"/>
          <w:lang w:val="en-GB" w:eastAsia="ru-RU"/>
        </w:rPr>
        <w:t xml:space="preserve"> e.g. ‘give someone a hand’, NOT ‘give someone a useful hand’ </w:t>
      </w:r>
      <w:r w:rsidRPr="00D11AA1">
        <w:rPr>
          <w:rFonts w:ascii="Times New Roman" w:eastAsia="Verdana" w:hAnsi="Times New Roman"/>
          <w:color w:val="000000"/>
          <w:sz w:val="24"/>
          <w:szCs w:val="24"/>
          <w:lang w:val="en-GB" w:eastAsia="ru-RU"/>
        </w:rPr>
        <w:t xml:space="preserve">(Parrott, 2006: 144). </w:t>
      </w:r>
      <w:proofErr w:type="gramStart"/>
      <w:r w:rsidRPr="00D11AA1">
        <w:rPr>
          <w:rFonts w:ascii="Times New Roman" w:eastAsia="Verdana" w:hAnsi="Times New Roman"/>
          <w:color w:val="000000"/>
          <w:sz w:val="24"/>
          <w:szCs w:val="24"/>
          <w:lang w:val="en-GB" w:eastAsia="ru-RU"/>
        </w:rPr>
        <w:t>Whereas,</w:t>
      </w:r>
      <w:proofErr w:type="gramEnd"/>
      <w:r w:rsidRPr="00D11AA1">
        <w:rPr>
          <w:rFonts w:ascii="Times New Roman" w:eastAsia="Verdana" w:hAnsi="Times New Roman"/>
          <w:color w:val="000000"/>
          <w:sz w:val="24"/>
          <w:szCs w:val="24"/>
          <w:lang w:val="en-GB" w:eastAsia="ru-RU"/>
        </w:rPr>
        <w:t xml:space="preserve"> there are a lot of expressions that can be modified.  For example, ‘make a statement’ can also be used as ‘make several statements’. </w:t>
      </w:r>
    </w:p>
    <w:p w14:paraId="46F99D67" w14:textId="77777777" w:rsidR="00533D3A" w:rsidRPr="00D11AA1" w:rsidRDefault="00533D3A" w:rsidP="00533D3A">
      <w:pPr>
        <w:rPr>
          <w:rFonts w:ascii="Times New Roman" w:hAnsi="Times New Roman"/>
          <w:b/>
          <w:sz w:val="24"/>
          <w:szCs w:val="24"/>
          <w:lang w:val="en-GB"/>
        </w:rPr>
      </w:pPr>
      <w:r w:rsidRPr="00D11AA1">
        <w:rPr>
          <w:rFonts w:ascii="Times New Roman" w:hAnsi="Times New Roman"/>
          <w:b/>
          <w:sz w:val="24"/>
          <w:szCs w:val="24"/>
          <w:lang w:val="en-GB"/>
        </w:rPr>
        <w:t>Form</w:t>
      </w:r>
    </w:p>
    <w:p w14:paraId="71186091" w14:textId="77777777" w:rsidR="00533D3A" w:rsidRPr="00D11AA1" w:rsidRDefault="00533D3A" w:rsidP="00533D3A">
      <w:pPr>
        <w:rPr>
          <w:rFonts w:ascii="Times New Roman" w:eastAsia="Verdana" w:hAnsi="Times New Roman"/>
          <w:b/>
          <w:color w:val="000000"/>
          <w:sz w:val="24"/>
          <w:szCs w:val="24"/>
          <w:lang w:val="en-GB" w:eastAsia="ru-RU"/>
        </w:rPr>
      </w:pPr>
      <w:r w:rsidRPr="00D11AA1">
        <w:rPr>
          <w:rFonts w:ascii="Times New Roman" w:eastAsia="Verdana" w:hAnsi="Times New Roman"/>
          <w:b/>
          <w:color w:val="000000"/>
          <w:sz w:val="24"/>
          <w:szCs w:val="24"/>
          <w:lang w:val="en-GB" w:eastAsia="ru-RU"/>
        </w:rPr>
        <w:t>delexicalized verb + noun (in the singular)</w:t>
      </w:r>
    </w:p>
    <w:p w14:paraId="4F3D86F2"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 xml:space="preserve">The indefinite article is usually used before a noun. </w:t>
      </w:r>
    </w:p>
    <w:p w14:paraId="066EDDE4" w14:textId="77777777" w:rsidR="00533D3A" w:rsidRPr="00D11AA1" w:rsidRDefault="00533D3A" w:rsidP="00533D3A">
      <w:pPr>
        <w:rPr>
          <w:rFonts w:ascii="Times New Roman" w:eastAsia="Verdana" w:hAnsi="Times New Roman"/>
          <w:i/>
          <w:color w:val="000000"/>
          <w:sz w:val="24"/>
          <w:szCs w:val="24"/>
          <w:lang w:val="en-GB" w:eastAsia="ru-RU"/>
        </w:rPr>
      </w:pPr>
      <w:r w:rsidRPr="00D11AA1">
        <w:rPr>
          <w:rFonts w:ascii="Times New Roman" w:hAnsi="Times New Roman"/>
          <w:i/>
          <w:sz w:val="24"/>
          <w:szCs w:val="24"/>
          <w:lang w:val="en-GB"/>
        </w:rPr>
        <w:t xml:space="preserve"> </w:t>
      </w:r>
      <w:r w:rsidRPr="00D11AA1">
        <w:rPr>
          <w:rFonts w:ascii="Times New Roman" w:eastAsia="Verdana" w:hAnsi="Times New Roman"/>
          <w:i/>
          <w:color w:val="000000"/>
          <w:sz w:val="24"/>
          <w:szCs w:val="24"/>
          <w:lang w:val="en-GB" w:eastAsia="ru-RU"/>
        </w:rPr>
        <w:t xml:space="preserve">She </w:t>
      </w:r>
      <w:r w:rsidRPr="00D11AA1">
        <w:rPr>
          <w:rFonts w:ascii="Times New Roman" w:eastAsia="Verdana" w:hAnsi="Times New Roman"/>
          <w:i/>
          <w:color w:val="000000"/>
          <w:sz w:val="24"/>
          <w:szCs w:val="24"/>
          <w:u w:val="single"/>
          <w:lang w:val="en-GB" w:eastAsia="ru-RU"/>
        </w:rPr>
        <w:t>made an appointment</w:t>
      </w:r>
      <w:r w:rsidRPr="00D11AA1">
        <w:rPr>
          <w:rFonts w:ascii="Times New Roman" w:eastAsia="Verdana" w:hAnsi="Times New Roman"/>
          <w:i/>
          <w:color w:val="000000"/>
          <w:sz w:val="24"/>
          <w:szCs w:val="24"/>
          <w:lang w:val="en-GB" w:eastAsia="ru-RU"/>
        </w:rPr>
        <w:t xml:space="preserve"> with her doctor.</w:t>
      </w:r>
    </w:p>
    <w:p w14:paraId="66431D7C" w14:textId="77777777" w:rsidR="00533D3A" w:rsidRPr="00D11AA1" w:rsidRDefault="00533D3A" w:rsidP="00533D3A">
      <w:pPr>
        <w:rPr>
          <w:rFonts w:ascii="Times New Roman" w:eastAsia="Verdana" w:hAnsi="Times New Roman"/>
          <w:b/>
          <w:color w:val="000000"/>
          <w:sz w:val="24"/>
          <w:szCs w:val="24"/>
          <w:lang w:val="en-GB" w:eastAsia="ru-RU"/>
        </w:rPr>
      </w:pPr>
      <w:r w:rsidRPr="00D11AA1">
        <w:rPr>
          <w:rFonts w:ascii="Times New Roman" w:eastAsia="Verdana" w:hAnsi="Times New Roman"/>
          <w:b/>
          <w:color w:val="000000"/>
          <w:sz w:val="24"/>
          <w:szCs w:val="24"/>
          <w:lang w:val="en-GB" w:eastAsia="ru-RU"/>
        </w:rPr>
        <w:t>Delexicalized verb + noun (in the plural)</w:t>
      </w:r>
    </w:p>
    <w:p w14:paraId="37CF1DF3" w14:textId="77777777" w:rsidR="00533D3A" w:rsidRPr="00D11AA1" w:rsidRDefault="00533D3A" w:rsidP="00533D3A">
      <w:pPr>
        <w:rPr>
          <w:rFonts w:ascii="Times New Roman" w:eastAsia="Verdana" w:hAnsi="Times New Roman"/>
          <w:i/>
          <w:color w:val="000000"/>
          <w:sz w:val="24"/>
          <w:szCs w:val="24"/>
          <w:lang w:val="en-GB" w:eastAsia="ru-RU"/>
        </w:rPr>
      </w:pPr>
      <w:r w:rsidRPr="00D11AA1">
        <w:rPr>
          <w:rFonts w:ascii="Times New Roman" w:eastAsia="Verdana" w:hAnsi="Times New Roman"/>
          <w:i/>
          <w:color w:val="000000"/>
          <w:sz w:val="24"/>
          <w:szCs w:val="24"/>
          <w:lang w:val="en-GB" w:eastAsia="ru-RU"/>
        </w:rPr>
        <w:t xml:space="preserve">He </w:t>
      </w:r>
      <w:r w:rsidRPr="00D11AA1">
        <w:rPr>
          <w:rFonts w:ascii="Times New Roman" w:eastAsia="Verdana" w:hAnsi="Times New Roman"/>
          <w:i/>
          <w:color w:val="000000"/>
          <w:sz w:val="24"/>
          <w:szCs w:val="24"/>
          <w:u w:val="single"/>
          <w:lang w:val="en-GB" w:eastAsia="ru-RU"/>
        </w:rPr>
        <w:t>took photographs</w:t>
      </w:r>
      <w:r w:rsidRPr="00D11AA1">
        <w:rPr>
          <w:rFonts w:ascii="Times New Roman" w:eastAsia="Verdana" w:hAnsi="Times New Roman"/>
          <w:i/>
          <w:color w:val="000000"/>
          <w:sz w:val="24"/>
          <w:szCs w:val="24"/>
          <w:lang w:val="en-GB" w:eastAsia="ru-RU"/>
        </w:rPr>
        <w:t xml:space="preserve"> of Vita in her summer house.</w:t>
      </w:r>
    </w:p>
    <w:p w14:paraId="1FBCCF71" w14:textId="77777777" w:rsidR="00533D3A" w:rsidRPr="00D11AA1" w:rsidRDefault="00533D3A" w:rsidP="00533D3A">
      <w:pPr>
        <w:rPr>
          <w:rFonts w:ascii="Times New Roman" w:eastAsia="Verdana" w:hAnsi="Times New Roman"/>
          <w:b/>
          <w:color w:val="000000"/>
          <w:sz w:val="24"/>
          <w:szCs w:val="24"/>
          <w:lang w:val="en-GB" w:eastAsia="ru-RU"/>
        </w:rPr>
      </w:pPr>
      <w:r w:rsidRPr="00D11AA1">
        <w:rPr>
          <w:rFonts w:ascii="Times New Roman" w:eastAsia="Verdana" w:hAnsi="Times New Roman"/>
          <w:b/>
          <w:color w:val="000000"/>
          <w:sz w:val="24"/>
          <w:szCs w:val="24"/>
          <w:lang w:val="en-GB" w:eastAsia="ru-RU"/>
        </w:rPr>
        <w:t>Delexicalized verb+ uncountable noun</w:t>
      </w:r>
    </w:p>
    <w:p w14:paraId="296EE590" w14:textId="77777777" w:rsidR="00533D3A" w:rsidRPr="00D11AA1" w:rsidRDefault="00533D3A" w:rsidP="00533D3A">
      <w:pPr>
        <w:rPr>
          <w:rFonts w:ascii="Times New Roman" w:eastAsia="Verdana" w:hAnsi="Times New Roman"/>
          <w:i/>
          <w:color w:val="000000"/>
          <w:sz w:val="24"/>
          <w:szCs w:val="24"/>
          <w:lang w:val="en-GB" w:eastAsia="ru-RU"/>
        </w:rPr>
      </w:pPr>
      <w:r w:rsidRPr="00D11AA1">
        <w:rPr>
          <w:rFonts w:ascii="Times New Roman" w:eastAsia="Verdana" w:hAnsi="Times New Roman"/>
          <w:i/>
          <w:color w:val="000000"/>
          <w:sz w:val="24"/>
          <w:szCs w:val="24"/>
          <w:lang w:val="en-GB" w:eastAsia="ru-RU"/>
        </w:rPr>
        <w:t xml:space="preserve">We have </w:t>
      </w:r>
      <w:r w:rsidRPr="00D11AA1">
        <w:rPr>
          <w:rFonts w:ascii="Times New Roman" w:eastAsia="Verdana" w:hAnsi="Times New Roman"/>
          <w:i/>
          <w:color w:val="000000"/>
          <w:sz w:val="24"/>
          <w:szCs w:val="24"/>
          <w:u w:val="single"/>
          <w:lang w:val="en-GB" w:eastAsia="ru-RU"/>
        </w:rPr>
        <w:t>made progress</w:t>
      </w:r>
      <w:r w:rsidRPr="00D11AA1">
        <w:rPr>
          <w:rFonts w:ascii="Times New Roman" w:eastAsia="Verdana" w:hAnsi="Times New Roman"/>
          <w:i/>
          <w:color w:val="000000"/>
          <w:sz w:val="24"/>
          <w:szCs w:val="24"/>
          <w:lang w:val="en-GB" w:eastAsia="ru-RU"/>
        </w:rPr>
        <w:t xml:space="preserve"> in both science and art.</w:t>
      </w:r>
    </w:p>
    <w:p w14:paraId="1E69920B" w14:textId="77777777" w:rsidR="00533D3A" w:rsidRPr="00D11AA1" w:rsidRDefault="00533D3A" w:rsidP="00533D3A">
      <w:pPr>
        <w:rPr>
          <w:rFonts w:ascii="Times New Roman" w:eastAsia="Verdana" w:hAnsi="Times New Roman"/>
          <w:b/>
          <w:color w:val="000000"/>
          <w:sz w:val="24"/>
          <w:szCs w:val="24"/>
          <w:lang w:val="en-GB" w:eastAsia="ru-RU"/>
        </w:rPr>
      </w:pPr>
      <w:r w:rsidRPr="00D11AA1">
        <w:rPr>
          <w:rFonts w:ascii="Times New Roman" w:eastAsia="Verdana" w:hAnsi="Times New Roman"/>
          <w:b/>
          <w:color w:val="000000"/>
          <w:sz w:val="24"/>
          <w:szCs w:val="24"/>
          <w:lang w:val="en-GB" w:eastAsia="ru-RU"/>
        </w:rPr>
        <w:t>Delexicalized verb + adjective + noun</w:t>
      </w:r>
    </w:p>
    <w:p w14:paraId="53146379" w14:textId="77777777" w:rsidR="00533D3A" w:rsidRPr="00D11AA1" w:rsidRDefault="00533D3A" w:rsidP="00533D3A">
      <w:pPr>
        <w:rPr>
          <w:rFonts w:ascii="Times New Roman" w:eastAsia="Verdana" w:hAnsi="Times New Roman"/>
          <w:i/>
          <w:color w:val="000000"/>
          <w:sz w:val="24"/>
          <w:szCs w:val="24"/>
          <w:lang w:val="en-GB" w:eastAsia="ru-RU"/>
        </w:rPr>
      </w:pPr>
      <w:r w:rsidRPr="00D11AA1">
        <w:rPr>
          <w:rFonts w:ascii="Times New Roman" w:eastAsia="Verdana" w:hAnsi="Times New Roman"/>
          <w:i/>
          <w:color w:val="000000"/>
          <w:sz w:val="24"/>
          <w:szCs w:val="24"/>
          <w:lang w:val="en-GB" w:eastAsia="ru-RU"/>
        </w:rPr>
        <w:t xml:space="preserve">I think that I need </w:t>
      </w:r>
      <w:r w:rsidRPr="00D11AA1">
        <w:rPr>
          <w:rFonts w:ascii="Times New Roman" w:eastAsia="Verdana" w:hAnsi="Times New Roman"/>
          <w:i/>
          <w:color w:val="000000"/>
          <w:sz w:val="24"/>
          <w:szCs w:val="24"/>
          <w:u w:val="single"/>
          <w:lang w:val="en-GB" w:eastAsia="ru-RU"/>
        </w:rPr>
        <w:t>to take a long bath</w:t>
      </w:r>
      <w:r w:rsidRPr="00D11AA1">
        <w:rPr>
          <w:rFonts w:ascii="Times New Roman" w:eastAsia="Verdana" w:hAnsi="Times New Roman"/>
          <w:i/>
          <w:color w:val="000000"/>
          <w:sz w:val="24"/>
          <w:szCs w:val="24"/>
          <w:lang w:val="en-GB" w:eastAsia="ru-RU"/>
        </w:rPr>
        <w:t>.</w:t>
      </w:r>
    </w:p>
    <w:p w14:paraId="5038EAA1" w14:textId="77777777" w:rsidR="00533D3A" w:rsidRPr="00D11AA1" w:rsidRDefault="00533D3A" w:rsidP="00533D3A">
      <w:pPr>
        <w:rPr>
          <w:rFonts w:ascii="Times New Roman" w:eastAsia="Verdana" w:hAnsi="Times New Roman"/>
          <w:b/>
          <w:color w:val="000000"/>
          <w:sz w:val="24"/>
          <w:szCs w:val="24"/>
          <w:lang w:val="en-GB" w:eastAsia="ru-RU"/>
        </w:rPr>
      </w:pPr>
      <w:r w:rsidRPr="00D11AA1">
        <w:rPr>
          <w:rFonts w:ascii="Times New Roman" w:eastAsia="Verdana" w:hAnsi="Times New Roman"/>
          <w:b/>
          <w:color w:val="000000"/>
          <w:sz w:val="24"/>
          <w:szCs w:val="24"/>
          <w:lang w:val="en-GB" w:eastAsia="ru-RU"/>
        </w:rPr>
        <w:t xml:space="preserve"> Delexicalized verb + adjective</w:t>
      </w:r>
    </w:p>
    <w:p w14:paraId="328DFBE1" w14:textId="77777777" w:rsidR="00533D3A" w:rsidRPr="00D11AA1" w:rsidRDefault="00533D3A" w:rsidP="00533D3A">
      <w:pPr>
        <w:rPr>
          <w:rFonts w:ascii="Times New Roman" w:eastAsia="Verdana" w:hAnsi="Times New Roman"/>
          <w:color w:val="000000"/>
          <w:sz w:val="24"/>
          <w:szCs w:val="24"/>
          <w:lang w:val="en-GB" w:eastAsia="ru-RU"/>
        </w:rPr>
      </w:pPr>
      <w:r w:rsidRPr="00D11AA1">
        <w:rPr>
          <w:rFonts w:ascii="Times New Roman" w:eastAsia="Verdana" w:hAnsi="Times New Roman"/>
          <w:i/>
          <w:color w:val="000000"/>
          <w:sz w:val="24"/>
          <w:szCs w:val="24"/>
          <w:lang w:val="en-GB" w:eastAsia="ru-RU"/>
        </w:rPr>
        <w:t xml:space="preserve">He is here to </w:t>
      </w:r>
      <w:r w:rsidRPr="00D11AA1">
        <w:rPr>
          <w:rFonts w:ascii="Times New Roman" w:eastAsia="Verdana" w:hAnsi="Times New Roman"/>
          <w:i/>
          <w:color w:val="000000"/>
          <w:sz w:val="24"/>
          <w:szCs w:val="24"/>
          <w:u w:val="single"/>
          <w:lang w:val="en-GB" w:eastAsia="ru-RU"/>
        </w:rPr>
        <w:t>do good.</w:t>
      </w:r>
      <w:r w:rsidRPr="00D11AA1">
        <w:rPr>
          <w:rFonts w:ascii="Times New Roman" w:eastAsia="Verdana" w:hAnsi="Times New Roman"/>
          <w:i/>
          <w:color w:val="000000"/>
          <w:sz w:val="24"/>
          <w:szCs w:val="24"/>
          <w:lang w:val="en-GB" w:eastAsia="ru-RU"/>
        </w:rPr>
        <w:t xml:space="preserve"> </w:t>
      </w:r>
    </w:p>
    <w:p w14:paraId="0C04B4F8" w14:textId="77777777" w:rsidR="00533D3A" w:rsidRPr="00D11AA1" w:rsidRDefault="00533D3A" w:rsidP="00533D3A">
      <w:pPr>
        <w:rPr>
          <w:rFonts w:ascii="Times New Roman" w:hAnsi="Times New Roman"/>
          <w:b/>
          <w:sz w:val="24"/>
          <w:szCs w:val="24"/>
          <w:lang w:val="en-GB"/>
        </w:rPr>
      </w:pPr>
      <w:r w:rsidRPr="00D11AA1">
        <w:rPr>
          <w:rFonts w:ascii="Times New Roman" w:hAnsi="Times New Roman"/>
          <w:b/>
          <w:sz w:val="24"/>
          <w:szCs w:val="24"/>
          <w:lang w:val="en-GB"/>
        </w:rPr>
        <w:t>Pronunciation</w:t>
      </w:r>
    </w:p>
    <w:p w14:paraId="2B9F337C" w14:textId="77777777" w:rsidR="00533D3A" w:rsidRPr="00D11AA1" w:rsidRDefault="00533D3A" w:rsidP="00533D3A">
      <w:pPr>
        <w:rPr>
          <w:rFonts w:ascii="Times New Roman" w:hAnsi="Times New Roman"/>
          <w:sz w:val="24"/>
          <w:szCs w:val="24"/>
          <w:lang w:val="en-GB"/>
        </w:rPr>
      </w:pPr>
      <w:r w:rsidRPr="00D11AA1">
        <w:rPr>
          <w:rFonts w:ascii="Times New Roman" w:hAnsi="Times New Roman"/>
          <w:noProof/>
          <w:sz w:val="24"/>
          <w:szCs w:val="24"/>
          <w:lang w:val="en-GB"/>
        </w:rPr>
        <mc:AlternateContent>
          <mc:Choice Requires="wps">
            <w:drawing>
              <wp:anchor distT="0" distB="0" distL="114300" distR="114300" simplePos="0" relativeHeight="251661312" behindDoc="0" locked="0" layoutInCell="1" allowOverlap="1" wp14:anchorId="7E564608" wp14:editId="4EC9A574">
                <wp:simplePos x="0" y="0"/>
                <wp:positionH relativeFrom="column">
                  <wp:posOffset>869950</wp:posOffset>
                </wp:positionH>
                <wp:positionV relativeFrom="paragraph">
                  <wp:posOffset>799318</wp:posOffset>
                </wp:positionV>
                <wp:extent cx="85725" cy="45720"/>
                <wp:effectExtent l="0" t="0" r="28575" b="11430"/>
                <wp:wrapNone/>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45720"/>
                        </a:xfrm>
                        <a:prstGeom prst="ellips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8CB9393" id="Oval 12" o:spid="_x0000_s1026" style="position:absolute;margin-left:68.5pt;margin-top:62.95pt;width:6.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" fillcolor="#4472c4" strokecolor="#2f528f" strokeweight="1pt">
                <v:stroke joinstyle="miter"/>
                <v:path arrowok="t"/>
              </v:oval>
            </w:pict>
          </mc:Fallback>
        </mc:AlternateContent>
      </w:r>
      <w:r w:rsidRPr="00D11AA1">
        <w:rPr>
          <w:rFonts w:ascii="Times New Roman" w:hAnsi="Times New Roman"/>
          <w:noProof/>
          <w:sz w:val="24"/>
          <w:szCs w:val="24"/>
          <w:lang w:val="en-GB"/>
        </w:rPr>
        <mc:AlternateContent>
          <mc:Choice Requires="wps">
            <w:drawing>
              <wp:anchor distT="0" distB="0" distL="114300" distR="114300" simplePos="0" relativeHeight="251660288" behindDoc="0" locked="0" layoutInCell="1" allowOverlap="1" wp14:anchorId="28DD396B" wp14:editId="49F09563">
                <wp:simplePos x="0" y="0"/>
                <wp:positionH relativeFrom="column">
                  <wp:posOffset>572725</wp:posOffset>
                </wp:positionH>
                <wp:positionV relativeFrom="paragraph">
                  <wp:posOffset>803275</wp:posOffset>
                </wp:positionV>
                <wp:extent cx="85725" cy="45085"/>
                <wp:effectExtent l="0" t="0" r="28575" b="12065"/>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45085"/>
                        </a:xfrm>
                        <a:prstGeom prst="ellips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850054A" id="Oval 11" o:spid="_x0000_s1026" style="position:absolute;margin-left:45.1pt;margin-top:63.25pt;width:6.75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" fillcolor="#4472c4" strokecolor="#2f528f" strokeweight="1pt">
                <v:stroke joinstyle="miter"/>
                <v:path arrowok="t"/>
              </v:oval>
            </w:pict>
          </mc:Fallback>
        </mc:AlternateContent>
      </w:r>
      <w:r w:rsidRPr="00D11AA1">
        <w:rPr>
          <w:rFonts w:ascii="Times New Roman" w:hAnsi="Times New Roman"/>
          <w:noProof/>
          <w:sz w:val="24"/>
          <w:szCs w:val="24"/>
          <w:lang w:val="en-GB"/>
        </w:rPr>
        <mc:AlternateContent>
          <mc:Choice Requires="wps">
            <w:drawing>
              <wp:anchor distT="0" distB="0" distL="114300" distR="114300" simplePos="0" relativeHeight="251659264" behindDoc="0" locked="0" layoutInCell="1" allowOverlap="1" wp14:anchorId="2D9FD6CD" wp14:editId="68003629">
                <wp:simplePos x="0" y="0"/>
                <wp:positionH relativeFrom="column">
                  <wp:posOffset>213272</wp:posOffset>
                </wp:positionH>
                <wp:positionV relativeFrom="paragraph">
                  <wp:posOffset>806450</wp:posOffset>
                </wp:positionV>
                <wp:extent cx="85725" cy="45720"/>
                <wp:effectExtent l="9525" t="10160" r="9525" b="10795"/>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45720"/>
                        </a:xfrm>
                        <a:prstGeom prst="ellipse">
                          <a:avLst/>
                        </a:prstGeom>
                        <a:solidFill>
                          <a:srgbClr val="4472C4"/>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11428F8" id="Oval 10" o:spid="_x0000_s1026" style="position:absolute;margin-left:16.8pt;margin-top:63.5pt;width:6.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" fillcolor="#4472c4" strokecolor="#1f3763" strokeweight="1pt">
                <v:stroke joinstyle="miter"/>
              </v:oval>
            </w:pict>
          </mc:Fallback>
        </mc:AlternateContent>
      </w:r>
      <w:r w:rsidRPr="00D11AA1">
        <w:rPr>
          <w:rFonts w:ascii="Times New Roman" w:hAnsi="Times New Roman"/>
          <w:sz w:val="24"/>
          <w:szCs w:val="24"/>
          <w:lang w:val="en-GB"/>
        </w:rPr>
        <w:t xml:space="preserve">It is difficult to </w:t>
      </w:r>
      <w:r>
        <w:rPr>
          <w:rFonts w:ascii="Times New Roman" w:hAnsi="Times New Roman"/>
          <w:sz w:val="24"/>
          <w:szCs w:val="24"/>
          <w:lang w:val="en-GB"/>
        </w:rPr>
        <w:t>analys</w:t>
      </w:r>
      <w:r w:rsidRPr="00D11AA1">
        <w:rPr>
          <w:rFonts w:ascii="Times New Roman" w:hAnsi="Times New Roman"/>
          <w:sz w:val="24"/>
          <w:szCs w:val="24"/>
          <w:lang w:val="en-GB"/>
        </w:rPr>
        <w:t xml:space="preserve">e collocations for pronunciation features, </w:t>
      </w:r>
      <w:r>
        <w:rPr>
          <w:rFonts w:ascii="Times New Roman" w:hAnsi="Times New Roman"/>
          <w:sz w:val="24"/>
          <w:szCs w:val="24"/>
          <w:lang w:val="en-GB"/>
        </w:rPr>
        <w:t xml:space="preserve">such as connected speech or intonation </w:t>
      </w:r>
      <w:r w:rsidRPr="00D11AA1">
        <w:rPr>
          <w:rFonts w:ascii="Times New Roman" w:hAnsi="Times New Roman"/>
          <w:sz w:val="24"/>
          <w:szCs w:val="24"/>
          <w:lang w:val="en-GB"/>
        </w:rPr>
        <w:t>as it depends on the words</w:t>
      </w:r>
      <w:r>
        <w:rPr>
          <w:rFonts w:ascii="Times New Roman" w:hAnsi="Times New Roman"/>
          <w:sz w:val="24"/>
          <w:szCs w:val="24"/>
          <w:lang w:val="en-GB"/>
        </w:rPr>
        <w:t>, which are</w:t>
      </w:r>
      <w:r w:rsidRPr="00D11AA1">
        <w:rPr>
          <w:rFonts w:ascii="Times New Roman" w:hAnsi="Times New Roman"/>
          <w:sz w:val="24"/>
          <w:szCs w:val="24"/>
          <w:lang w:val="en-GB"/>
        </w:rPr>
        <w:t xml:space="preserve"> used in a sentence. However, there are some similarities in terms of stress.  The ‘content words’ (such as verbs, nouns, adjectives and adverbs) are usually stressed (Kelly, 2000:72). For example, </w:t>
      </w:r>
    </w:p>
    <w:p w14:paraId="1586E807"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 xml:space="preserve">I </w:t>
      </w:r>
      <w:r>
        <w:rPr>
          <w:rFonts w:ascii="Times New Roman" w:hAnsi="Times New Roman"/>
          <w:sz w:val="24"/>
          <w:szCs w:val="24"/>
          <w:lang w:val="en-GB"/>
        </w:rPr>
        <w:t>had a good time in Cambridge.</w:t>
      </w:r>
      <w:r w:rsidRPr="00D11AA1">
        <w:rPr>
          <w:rFonts w:ascii="Times New Roman" w:hAnsi="Times New Roman"/>
          <w:i/>
          <w:sz w:val="24"/>
          <w:szCs w:val="24"/>
          <w:lang w:val="en-GB"/>
        </w:rPr>
        <w:t xml:space="preserve"> </w:t>
      </w:r>
    </w:p>
    <w:p w14:paraId="73800F0F"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lastRenderedPageBreak/>
        <w:t>However, “usually, in any one utterance one word carries the main (or primary stress)”. The main stress might depend on the speaker’s intention to emphasize some particular words or to signal the introduction of new information (Thornbury, 1997:165)</w:t>
      </w:r>
      <w:r>
        <w:rPr>
          <w:rFonts w:ascii="Times New Roman" w:hAnsi="Times New Roman"/>
          <w:sz w:val="24"/>
          <w:szCs w:val="24"/>
          <w:lang w:val="en-GB"/>
        </w:rPr>
        <w:t xml:space="preserve">. It can be concluded that the stress is altered according to the context. </w:t>
      </w:r>
    </w:p>
    <w:p w14:paraId="12CEAD56"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There are also some similarities in collocations in terms of linking. If there is the indefi</w:t>
      </w:r>
      <w:r>
        <w:rPr>
          <w:rFonts w:ascii="Times New Roman" w:hAnsi="Times New Roman"/>
          <w:sz w:val="24"/>
          <w:szCs w:val="24"/>
          <w:lang w:val="en-GB"/>
        </w:rPr>
        <w:t xml:space="preserve">nite article ‘a’ between a verb (which ends with a consonant sound) </w:t>
      </w:r>
      <w:r w:rsidRPr="00D11AA1">
        <w:rPr>
          <w:rFonts w:ascii="Times New Roman" w:hAnsi="Times New Roman"/>
          <w:sz w:val="24"/>
          <w:szCs w:val="24"/>
          <w:lang w:val="en-GB"/>
        </w:rPr>
        <w:t xml:space="preserve">and a countable noun, it is usually linked to a verb </w:t>
      </w:r>
      <w:r>
        <w:rPr>
          <w:rFonts w:ascii="Times New Roman" w:hAnsi="Times New Roman"/>
          <w:sz w:val="24"/>
          <w:szCs w:val="24"/>
          <w:lang w:val="en-GB"/>
        </w:rPr>
        <w:t>and a noun, which</w:t>
      </w:r>
      <w:r w:rsidRPr="00D11AA1">
        <w:rPr>
          <w:rFonts w:ascii="Times New Roman" w:hAnsi="Times New Roman"/>
          <w:sz w:val="24"/>
          <w:szCs w:val="24"/>
          <w:lang w:val="en-GB"/>
        </w:rPr>
        <w:t xml:space="preserve"> follows the article</w:t>
      </w:r>
      <w:r>
        <w:rPr>
          <w:rFonts w:ascii="Times New Roman" w:hAnsi="Times New Roman"/>
          <w:sz w:val="24"/>
          <w:szCs w:val="24"/>
          <w:lang w:val="en-GB"/>
        </w:rPr>
        <w:t>,</w:t>
      </w:r>
      <w:r w:rsidRPr="00D11AA1">
        <w:rPr>
          <w:rFonts w:ascii="Times New Roman" w:hAnsi="Times New Roman"/>
          <w:sz w:val="24"/>
          <w:szCs w:val="24"/>
          <w:lang w:val="en-GB"/>
        </w:rPr>
        <w:t xml:space="preserve"> is also linked. In this case the </w:t>
      </w:r>
      <w:r>
        <w:rPr>
          <w:rFonts w:ascii="Times New Roman" w:hAnsi="Times New Roman"/>
          <w:sz w:val="24"/>
          <w:szCs w:val="24"/>
          <w:lang w:val="en-GB"/>
        </w:rPr>
        <w:t xml:space="preserve">indefinite article ‘a’ </w:t>
      </w:r>
      <w:proofErr w:type="spellStart"/>
      <w:r>
        <w:rPr>
          <w:rFonts w:ascii="Times New Roman" w:hAnsi="Times New Roman"/>
          <w:sz w:val="24"/>
          <w:szCs w:val="24"/>
          <w:lang w:val="en-GB"/>
        </w:rPr>
        <w:t>i</w:t>
      </w:r>
      <w:proofErr w:type="spellEnd"/>
      <w:r>
        <w:rPr>
          <w:rFonts w:ascii="Times New Roman" w:hAnsi="Times New Roman"/>
          <w:sz w:val="24"/>
          <w:szCs w:val="24"/>
          <w:lang w:val="en-US"/>
        </w:rPr>
        <w:t>s</w:t>
      </w:r>
      <w:r>
        <w:rPr>
          <w:rFonts w:ascii="Times New Roman" w:hAnsi="Times New Roman"/>
          <w:sz w:val="24"/>
          <w:szCs w:val="24"/>
          <w:lang w:val="en-GB"/>
        </w:rPr>
        <w:t xml:space="preserve"> </w:t>
      </w:r>
      <w:r w:rsidRPr="00D11AA1">
        <w:rPr>
          <w:rFonts w:ascii="Times New Roman" w:hAnsi="Times New Roman"/>
          <w:sz w:val="24"/>
          <w:szCs w:val="24"/>
          <w:lang w:val="en-GB"/>
        </w:rPr>
        <w:t xml:space="preserve">pronounced as </w:t>
      </w:r>
      <w:bookmarkStart w:id="2" w:name="_Hlk489676356"/>
      <w:r w:rsidRPr="00D11AA1">
        <w:rPr>
          <w:rFonts w:ascii="Times New Roman" w:hAnsi="Times New Roman"/>
          <w:sz w:val="24"/>
          <w:szCs w:val="24"/>
          <w:lang w:val="en-GB"/>
        </w:rPr>
        <w:t>/</w:t>
      </w:r>
      <w:r w:rsidRPr="00D11AA1">
        <w:rPr>
          <w:rFonts w:ascii="Arial Unicode MS" w:hAnsi="Arial Unicode MS"/>
          <w:color w:val="000000"/>
          <w:sz w:val="18"/>
          <w:szCs w:val="18"/>
          <w:shd w:val="clear" w:color="auto" w:fill="FFFFFF"/>
          <w:lang w:val="en-GB"/>
        </w:rPr>
        <w:t>ə</w:t>
      </w:r>
      <w:bookmarkEnd w:id="2"/>
      <w:r w:rsidRPr="00D11AA1">
        <w:rPr>
          <w:rFonts w:ascii="Times New Roman" w:hAnsi="Times New Roman"/>
          <w:sz w:val="24"/>
          <w:szCs w:val="24"/>
          <w:lang w:val="en-GB"/>
        </w:rPr>
        <w:t xml:space="preserve">/. The whole ‘verb + countable noun’ collocation is pronounced as one word. </w:t>
      </w:r>
    </w:p>
    <w:p w14:paraId="1DDC6B86"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 xml:space="preserve">For example, </w:t>
      </w:r>
    </w:p>
    <w:p w14:paraId="2C15BEC2"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 xml:space="preserve">take a photo         make a mess               </w:t>
      </w:r>
    </w:p>
    <w:p w14:paraId="5943F277" w14:textId="77777777" w:rsidR="00533D3A" w:rsidRPr="00D11AA1" w:rsidRDefault="00533D3A" w:rsidP="00533D3A">
      <w:pPr>
        <w:rPr>
          <w:rFonts w:ascii="Times New Roman" w:hAnsi="Times New Roman"/>
          <w:sz w:val="24"/>
          <w:szCs w:val="24"/>
          <w:lang w:val="en-GB"/>
        </w:rPr>
      </w:pPr>
      <w:r w:rsidRPr="00D11AA1">
        <w:rPr>
          <w:rStyle w:val="transcribedword"/>
          <w:rFonts w:ascii="Times New Roman" w:hAnsi="Times New Roman"/>
          <w:color w:val="373737"/>
          <w:sz w:val="24"/>
          <w:szCs w:val="24"/>
          <w:lang w:val="en-GB"/>
        </w:rPr>
        <w:t>/</w:t>
      </w:r>
      <w:proofErr w:type="spellStart"/>
      <w:r w:rsidRPr="00D11AA1">
        <w:rPr>
          <w:rStyle w:val="transcribedword"/>
          <w:rFonts w:ascii="Times New Roman" w:hAnsi="Times New Roman"/>
          <w:color w:val="373737"/>
          <w:sz w:val="24"/>
          <w:szCs w:val="24"/>
          <w:lang w:val="en-GB"/>
        </w:rPr>
        <w:t>teɪkəˈfəʊtəʊ</w:t>
      </w:r>
      <w:proofErr w:type="spellEnd"/>
      <w:r w:rsidRPr="00D11AA1">
        <w:rPr>
          <w:rStyle w:val="transcribedword"/>
          <w:rFonts w:ascii="Times New Roman" w:hAnsi="Times New Roman"/>
          <w:color w:val="373737"/>
          <w:sz w:val="24"/>
          <w:szCs w:val="24"/>
          <w:lang w:val="en-GB"/>
        </w:rPr>
        <w:t>/</w:t>
      </w:r>
      <w:r w:rsidRPr="00D11AA1">
        <w:rPr>
          <w:rFonts w:ascii="Times New Roman" w:hAnsi="Times New Roman"/>
          <w:sz w:val="24"/>
          <w:szCs w:val="24"/>
          <w:lang w:val="en-GB"/>
        </w:rPr>
        <w:t xml:space="preserve">     /</w:t>
      </w:r>
      <w:proofErr w:type="spellStart"/>
      <w:r w:rsidRPr="00D11AA1">
        <w:rPr>
          <w:rStyle w:val="transcribedword"/>
          <w:rFonts w:ascii="Times New Roman" w:hAnsi="Times New Roman"/>
          <w:color w:val="373737"/>
          <w:sz w:val="24"/>
          <w:szCs w:val="24"/>
          <w:lang w:val="en-GB"/>
        </w:rPr>
        <w:t>meɪkəmɛs</w:t>
      </w:r>
      <w:proofErr w:type="spellEnd"/>
      <w:r w:rsidRPr="00D11AA1">
        <w:rPr>
          <w:rStyle w:val="transcribedword"/>
          <w:rFonts w:ascii="Times New Roman" w:hAnsi="Times New Roman"/>
          <w:color w:val="373737"/>
          <w:sz w:val="24"/>
          <w:szCs w:val="24"/>
          <w:lang w:val="en-GB"/>
        </w:rPr>
        <w:t>/</w:t>
      </w:r>
    </w:p>
    <w:p w14:paraId="1EB99ED7" w14:textId="77777777" w:rsidR="00533D3A" w:rsidRPr="00D11AA1" w:rsidRDefault="00533D3A" w:rsidP="00533D3A">
      <w:pPr>
        <w:jc w:val="center"/>
        <w:rPr>
          <w:rFonts w:ascii="Times New Roman" w:hAnsi="Times New Roman"/>
          <w:b/>
          <w:noProof/>
          <w:sz w:val="24"/>
          <w:szCs w:val="24"/>
          <w:lang w:val="en-GB"/>
        </w:rPr>
      </w:pPr>
    </w:p>
    <w:p w14:paraId="520F6F41" w14:textId="77777777" w:rsidR="00533D3A" w:rsidRPr="00D11AA1" w:rsidRDefault="00533D3A" w:rsidP="00533D3A">
      <w:pPr>
        <w:jc w:val="center"/>
        <w:rPr>
          <w:rFonts w:ascii="Times New Roman" w:hAnsi="Times New Roman"/>
          <w:b/>
          <w:sz w:val="24"/>
          <w:szCs w:val="24"/>
          <w:lang w:val="en-GB"/>
        </w:rPr>
      </w:pPr>
      <w:r w:rsidRPr="00D11AA1">
        <w:rPr>
          <w:rFonts w:ascii="Times New Roman" w:hAnsi="Times New Roman"/>
          <w:b/>
          <w:sz w:val="24"/>
          <w:szCs w:val="24"/>
          <w:lang w:val="en-GB"/>
        </w:rPr>
        <w:t>Learners’ issues and recommendations</w:t>
      </w:r>
    </w:p>
    <w:p w14:paraId="352BDF97"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Issue 1</w:t>
      </w:r>
    </w:p>
    <w:p w14:paraId="6F2D6890" w14:textId="77777777" w:rsidR="00533D3A" w:rsidRPr="00D11AA1" w:rsidRDefault="00533D3A" w:rsidP="00533D3A">
      <w:pPr>
        <w:rPr>
          <w:rFonts w:ascii="Times New Roman" w:hAnsi="Times New Roman"/>
          <w:b/>
          <w:sz w:val="24"/>
          <w:szCs w:val="24"/>
          <w:lang w:val="en-GB"/>
        </w:rPr>
      </w:pPr>
      <w:r w:rsidRPr="00D11AA1">
        <w:rPr>
          <w:rFonts w:ascii="Times New Roman" w:hAnsi="Times New Roman"/>
          <w:b/>
          <w:sz w:val="24"/>
          <w:szCs w:val="24"/>
          <w:lang w:val="en-GB"/>
        </w:rPr>
        <w:t>L1 interference</w:t>
      </w:r>
    </w:p>
    <w:p w14:paraId="3C114BCE" w14:textId="77777777" w:rsidR="00533D3A" w:rsidRPr="00D11AA1" w:rsidRDefault="00533D3A" w:rsidP="00533D3A">
      <w:pPr>
        <w:rPr>
          <w:rFonts w:ascii="Times New Roman" w:hAnsi="Times New Roman"/>
          <w:sz w:val="24"/>
          <w:szCs w:val="24"/>
          <w:lang w:val="en-GB"/>
        </w:rPr>
      </w:pPr>
      <w:r>
        <w:rPr>
          <w:rFonts w:ascii="Times New Roman" w:hAnsi="Times New Roman"/>
          <w:sz w:val="24"/>
          <w:szCs w:val="24"/>
          <w:lang w:val="en-GB"/>
        </w:rPr>
        <w:t>My Russian</w:t>
      </w:r>
      <w:r w:rsidRPr="00D11AA1">
        <w:rPr>
          <w:rFonts w:ascii="Times New Roman" w:hAnsi="Times New Roman"/>
          <w:sz w:val="24"/>
          <w:szCs w:val="24"/>
          <w:lang w:val="en-GB"/>
        </w:rPr>
        <w:t xml:space="preserve"> intermediate level students usually struggle with t</w:t>
      </w:r>
      <w:r>
        <w:rPr>
          <w:rFonts w:ascii="Times New Roman" w:hAnsi="Times New Roman"/>
          <w:sz w:val="24"/>
          <w:szCs w:val="24"/>
          <w:lang w:val="en-GB"/>
        </w:rPr>
        <w:t xml:space="preserve">he right choice of a </w:t>
      </w:r>
      <w:proofErr w:type="spellStart"/>
      <w:r>
        <w:rPr>
          <w:rFonts w:ascii="Times New Roman" w:hAnsi="Times New Roman"/>
          <w:sz w:val="24"/>
          <w:szCs w:val="24"/>
          <w:lang w:val="en-GB"/>
        </w:rPr>
        <w:t>delexicalis</w:t>
      </w:r>
      <w:r w:rsidRPr="00D11AA1">
        <w:rPr>
          <w:rFonts w:ascii="Times New Roman" w:hAnsi="Times New Roman"/>
          <w:sz w:val="24"/>
          <w:szCs w:val="24"/>
          <w:lang w:val="en-GB"/>
        </w:rPr>
        <w:t>ed</w:t>
      </w:r>
      <w:proofErr w:type="spellEnd"/>
      <w:r w:rsidRPr="00D11AA1">
        <w:rPr>
          <w:rFonts w:ascii="Times New Roman" w:hAnsi="Times New Roman"/>
          <w:sz w:val="24"/>
          <w:szCs w:val="24"/>
          <w:lang w:val="en-GB"/>
        </w:rPr>
        <w:t xml:space="preserve"> verb. For example, they might say ‘make the shopping’ instead of ‘do the shopping’. It mainly happens because there is no difference between make and do in the Russian language. Both these verbs have the same meaning.  Also, several collocations do not exist in the same form in the Russian language. For example, Russian speaking students might say “become friends” rather than saying “make friends”. </w:t>
      </w:r>
    </w:p>
    <w:p w14:paraId="7E960276" w14:textId="77777777" w:rsidR="00533D3A" w:rsidRPr="00D11AA1" w:rsidRDefault="00533D3A" w:rsidP="00533D3A">
      <w:pPr>
        <w:spacing w:after="0" w:line="240" w:lineRule="auto"/>
        <w:contextualSpacing/>
        <w:rPr>
          <w:lang w:val="en-GB"/>
        </w:rPr>
      </w:pPr>
      <w:r w:rsidRPr="00D11AA1">
        <w:rPr>
          <w:rFonts w:ascii="Times New Roman" w:hAnsi="Times New Roman"/>
          <w:b/>
          <w:sz w:val="24"/>
          <w:szCs w:val="24"/>
          <w:lang w:val="en-GB"/>
        </w:rPr>
        <w:t xml:space="preserve">Aim: </w:t>
      </w:r>
      <w:r w:rsidRPr="00D11AA1">
        <w:rPr>
          <w:rFonts w:ascii="Times New Roman" w:hAnsi="Times New Roman"/>
          <w:sz w:val="24"/>
          <w:szCs w:val="24"/>
          <w:lang w:val="en-GB"/>
        </w:rPr>
        <w:t>to raise students’ awareness of</w:t>
      </w:r>
      <w:r>
        <w:rPr>
          <w:rFonts w:ascii="Times New Roman" w:hAnsi="Times New Roman"/>
          <w:sz w:val="24"/>
          <w:szCs w:val="24"/>
          <w:lang w:val="en-GB"/>
        </w:rPr>
        <w:t xml:space="preserve"> </w:t>
      </w:r>
      <w:proofErr w:type="spellStart"/>
      <w:r>
        <w:rPr>
          <w:rFonts w:ascii="Times New Roman" w:hAnsi="Times New Roman"/>
          <w:sz w:val="24"/>
          <w:szCs w:val="24"/>
          <w:lang w:val="en-GB"/>
        </w:rPr>
        <w:t>delexicalis</w:t>
      </w:r>
      <w:r w:rsidRPr="00D11AA1">
        <w:rPr>
          <w:rFonts w:ascii="Times New Roman" w:hAnsi="Times New Roman"/>
          <w:sz w:val="24"/>
          <w:szCs w:val="24"/>
          <w:lang w:val="en-GB"/>
        </w:rPr>
        <w:t>ed</w:t>
      </w:r>
      <w:proofErr w:type="spellEnd"/>
      <w:r w:rsidRPr="00D11AA1">
        <w:rPr>
          <w:rFonts w:ascii="Times New Roman" w:hAnsi="Times New Roman"/>
          <w:sz w:val="24"/>
          <w:szCs w:val="24"/>
          <w:lang w:val="en-GB"/>
        </w:rPr>
        <w:t xml:space="preserve"> verbs in </w:t>
      </w:r>
      <w:proofErr w:type="gramStart"/>
      <w:r w:rsidRPr="00D11AA1">
        <w:rPr>
          <w:rFonts w:ascii="Times New Roman" w:hAnsi="Times New Roman"/>
          <w:sz w:val="24"/>
          <w:szCs w:val="24"/>
          <w:lang w:val="en-GB"/>
        </w:rPr>
        <w:t>collocations;</w:t>
      </w:r>
      <w:proofErr w:type="gramEnd"/>
    </w:p>
    <w:p w14:paraId="5BE966E5"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 xml:space="preserve">          to help students to aware and overcome L1 interference.        </w:t>
      </w:r>
    </w:p>
    <w:p w14:paraId="241D4D1D" w14:textId="77777777" w:rsidR="00533D3A" w:rsidRPr="00D11AA1" w:rsidRDefault="00533D3A" w:rsidP="00533D3A">
      <w:pPr>
        <w:rPr>
          <w:rFonts w:ascii="Times New Roman" w:hAnsi="Times New Roman"/>
          <w:b/>
          <w:sz w:val="24"/>
          <w:szCs w:val="24"/>
          <w:lang w:val="en-GB"/>
        </w:rPr>
      </w:pPr>
      <w:r w:rsidRPr="00D11AA1">
        <w:rPr>
          <w:rFonts w:ascii="Times New Roman" w:hAnsi="Times New Roman"/>
          <w:b/>
          <w:sz w:val="24"/>
          <w:szCs w:val="24"/>
          <w:lang w:val="en-GB"/>
        </w:rPr>
        <w:t>Procedure:</w:t>
      </w:r>
    </w:p>
    <w:p w14:paraId="132416EC"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 xml:space="preserve">It is essential for teachers to tell their students at the very beginning that the nature of collocations is arbitrary. Consequently, students should be aware that it should be ‘make an appointment’ not ‘do an appointment’ because it is the way things are said in English and usually there is no rule to explain it. </w:t>
      </w:r>
    </w:p>
    <w:p w14:paraId="6A9016DA"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In addition, to raise st</w:t>
      </w:r>
      <w:r>
        <w:rPr>
          <w:rFonts w:ascii="Times New Roman" w:hAnsi="Times New Roman"/>
          <w:sz w:val="24"/>
          <w:szCs w:val="24"/>
          <w:lang w:val="en-GB"/>
        </w:rPr>
        <w:t xml:space="preserve">udents’ awareness of </w:t>
      </w:r>
      <w:proofErr w:type="spellStart"/>
      <w:r>
        <w:rPr>
          <w:rFonts w:ascii="Times New Roman" w:hAnsi="Times New Roman"/>
          <w:sz w:val="24"/>
          <w:szCs w:val="24"/>
          <w:lang w:val="en-GB"/>
        </w:rPr>
        <w:t>delexicalis</w:t>
      </w:r>
      <w:r w:rsidRPr="00D11AA1">
        <w:rPr>
          <w:rFonts w:ascii="Times New Roman" w:hAnsi="Times New Roman"/>
          <w:sz w:val="24"/>
          <w:szCs w:val="24"/>
          <w:lang w:val="en-GB"/>
        </w:rPr>
        <w:t>ed</w:t>
      </w:r>
      <w:proofErr w:type="spellEnd"/>
      <w:r w:rsidRPr="00D11AA1">
        <w:rPr>
          <w:rFonts w:ascii="Times New Roman" w:hAnsi="Times New Roman"/>
          <w:sz w:val="24"/>
          <w:szCs w:val="24"/>
          <w:lang w:val="en-GB"/>
        </w:rPr>
        <w:t xml:space="preserve"> verb + noun collocations teachers might use the following activity.</w:t>
      </w:r>
    </w:p>
    <w:p w14:paraId="34C98F19" w14:textId="77777777" w:rsidR="00533D3A" w:rsidRPr="00D11AA1" w:rsidRDefault="00533D3A" w:rsidP="00533D3A">
      <w:pPr>
        <w:pStyle w:val="a3"/>
        <w:numPr>
          <w:ilvl w:val="0"/>
          <w:numId w:val="1"/>
        </w:numPr>
        <w:rPr>
          <w:rFonts w:ascii="Times New Roman" w:hAnsi="Times New Roman"/>
          <w:sz w:val="24"/>
          <w:szCs w:val="24"/>
          <w:lang w:val="en-GB"/>
        </w:rPr>
      </w:pPr>
      <w:r w:rsidRPr="00D11AA1">
        <w:rPr>
          <w:rFonts w:ascii="Times New Roman" w:hAnsi="Times New Roman"/>
          <w:sz w:val="24"/>
          <w:szCs w:val="24"/>
          <w:lang w:val="en-GB"/>
        </w:rPr>
        <w:t xml:space="preserve">Teachers give students a text with </w:t>
      </w:r>
      <w:proofErr w:type="spellStart"/>
      <w:r>
        <w:rPr>
          <w:rFonts w:ascii="Times New Roman" w:hAnsi="Times New Roman"/>
          <w:sz w:val="24"/>
          <w:szCs w:val="24"/>
          <w:lang w:val="en-GB"/>
        </w:rPr>
        <w:t>delexicalis</w:t>
      </w:r>
      <w:r w:rsidRPr="00D11AA1">
        <w:rPr>
          <w:rFonts w:ascii="Times New Roman" w:hAnsi="Times New Roman"/>
          <w:sz w:val="24"/>
          <w:szCs w:val="24"/>
          <w:lang w:val="en-GB"/>
        </w:rPr>
        <w:t>ed</w:t>
      </w:r>
      <w:proofErr w:type="spellEnd"/>
      <w:r w:rsidRPr="00D11AA1">
        <w:rPr>
          <w:rFonts w:ascii="Times New Roman" w:hAnsi="Times New Roman"/>
          <w:sz w:val="24"/>
          <w:szCs w:val="24"/>
          <w:lang w:val="en-GB"/>
        </w:rPr>
        <w:t xml:space="preserve"> verb+ noun collocations (Appendix 1).</w:t>
      </w:r>
    </w:p>
    <w:p w14:paraId="33838D1F" w14:textId="77777777" w:rsidR="00533D3A" w:rsidRPr="00D11AA1" w:rsidRDefault="00533D3A" w:rsidP="00533D3A">
      <w:pPr>
        <w:pStyle w:val="a3"/>
        <w:numPr>
          <w:ilvl w:val="0"/>
          <w:numId w:val="1"/>
        </w:numPr>
        <w:rPr>
          <w:rFonts w:ascii="Times New Roman" w:hAnsi="Times New Roman"/>
          <w:sz w:val="24"/>
          <w:szCs w:val="24"/>
          <w:lang w:val="en-GB"/>
        </w:rPr>
      </w:pPr>
      <w:r w:rsidRPr="00D11AA1">
        <w:rPr>
          <w:rFonts w:ascii="Times New Roman" w:hAnsi="Times New Roman"/>
          <w:sz w:val="24"/>
          <w:szCs w:val="24"/>
          <w:lang w:val="en-GB"/>
        </w:rPr>
        <w:t xml:space="preserve">Teachers provide students with a model of </w:t>
      </w:r>
      <w:proofErr w:type="spellStart"/>
      <w:r>
        <w:rPr>
          <w:rFonts w:ascii="Times New Roman" w:hAnsi="Times New Roman"/>
          <w:sz w:val="24"/>
          <w:szCs w:val="24"/>
          <w:lang w:val="en-GB"/>
        </w:rPr>
        <w:t>delexicalis</w:t>
      </w:r>
      <w:r w:rsidRPr="00D11AA1">
        <w:rPr>
          <w:rFonts w:ascii="Times New Roman" w:hAnsi="Times New Roman"/>
          <w:sz w:val="24"/>
          <w:szCs w:val="24"/>
          <w:lang w:val="en-GB"/>
        </w:rPr>
        <w:t>ed</w:t>
      </w:r>
      <w:proofErr w:type="spellEnd"/>
      <w:r w:rsidRPr="00D11AA1">
        <w:rPr>
          <w:rFonts w:ascii="Times New Roman" w:hAnsi="Times New Roman"/>
          <w:sz w:val="24"/>
          <w:szCs w:val="24"/>
          <w:lang w:val="en-GB"/>
        </w:rPr>
        <w:t xml:space="preserve"> verb + noun collocation.</w:t>
      </w:r>
    </w:p>
    <w:p w14:paraId="58C9AC56" w14:textId="77777777" w:rsidR="00533D3A" w:rsidRPr="00D11AA1" w:rsidRDefault="00533D3A" w:rsidP="00533D3A">
      <w:pPr>
        <w:pStyle w:val="a3"/>
        <w:numPr>
          <w:ilvl w:val="0"/>
          <w:numId w:val="1"/>
        </w:numPr>
        <w:rPr>
          <w:rFonts w:ascii="Times New Roman" w:hAnsi="Times New Roman"/>
          <w:sz w:val="24"/>
          <w:szCs w:val="24"/>
          <w:lang w:val="en-GB"/>
        </w:rPr>
      </w:pPr>
      <w:r w:rsidRPr="00D11AA1">
        <w:rPr>
          <w:rFonts w:ascii="Times New Roman" w:hAnsi="Times New Roman"/>
          <w:sz w:val="24"/>
          <w:szCs w:val="24"/>
          <w:lang w:val="en-GB"/>
        </w:rPr>
        <w:t xml:space="preserve">Teachers ask students to highlight or underline this type of collocations in the text. </w:t>
      </w:r>
    </w:p>
    <w:p w14:paraId="4BE5436C" w14:textId="77777777" w:rsidR="00533D3A" w:rsidRPr="00D11AA1" w:rsidRDefault="00533D3A" w:rsidP="00533D3A">
      <w:pPr>
        <w:pStyle w:val="a3"/>
        <w:numPr>
          <w:ilvl w:val="0"/>
          <w:numId w:val="1"/>
        </w:numPr>
        <w:rPr>
          <w:rFonts w:ascii="Times New Roman" w:hAnsi="Times New Roman"/>
          <w:sz w:val="24"/>
          <w:szCs w:val="24"/>
          <w:lang w:val="en-GB"/>
        </w:rPr>
      </w:pPr>
      <w:r w:rsidRPr="00D11AA1">
        <w:rPr>
          <w:rFonts w:ascii="Times New Roman" w:hAnsi="Times New Roman"/>
          <w:sz w:val="24"/>
          <w:szCs w:val="24"/>
          <w:lang w:val="en-GB"/>
        </w:rPr>
        <w:t>Then there might be an open class feedback or teachers might provide students with answers to compare.</w:t>
      </w:r>
    </w:p>
    <w:p w14:paraId="35585A74" w14:textId="77777777" w:rsidR="00533D3A" w:rsidRPr="00D11AA1" w:rsidRDefault="00533D3A" w:rsidP="00533D3A">
      <w:pPr>
        <w:pStyle w:val="a3"/>
        <w:numPr>
          <w:ilvl w:val="0"/>
          <w:numId w:val="1"/>
        </w:numPr>
        <w:rPr>
          <w:rFonts w:ascii="Times New Roman" w:hAnsi="Times New Roman"/>
          <w:sz w:val="24"/>
          <w:szCs w:val="24"/>
          <w:lang w:val="en-GB"/>
        </w:rPr>
      </w:pPr>
      <w:r w:rsidRPr="00D11AA1">
        <w:rPr>
          <w:rFonts w:ascii="Times New Roman" w:hAnsi="Times New Roman"/>
          <w:sz w:val="24"/>
          <w:szCs w:val="24"/>
          <w:lang w:val="en-GB"/>
        </w:rPr>
        <w:t xml:space="preserve">Teachers ask students which collocations are new or unexpected for them. </w:t>
      </w:r>
    </w:p>
    <w:p w14:paraId="1992F447" w14:textId="77777777" w:rsidR="00533D3A" w:rsidRPr="00D11AA1" w:rsidRDefault="00533D3A" w:rsidP="00533D3A">
      <w:pPr>
        <w:pStyle w:val="a3"/>
        <w:numPr>
          <w:ilvl w:val="0"/>
          <w:numId w:val="1"/>
        </w:numPr>
        <w:rPr>
          <w:rFonts w:ascii="Times New Roman" w:hAnsi="Times New Roman"/>
          <w:sz w:val="24"/>
          <w:szCs w:val="24"/>
          <w:lang w:val="en-GB"/>
        </w:rPr>
      </w:pPr>
      <w:r w:rsidRPr="00D11AA1">
        <w:rPr>
          <w:rFonts w:ascii="Times New Roman" w:hAnsi="Times New Roman"/>
          <w:sz w:val="24"/>
          <w:szCs w:val="24"/>
          <w:lang w:val="en-GB"/>
        </w:rPr>
        <w:t>Students discuss in pairs or small groups.</w:t>
      </w:r>
    </w:p>
    <w:p w14:paraId="35B1FCFE" w14:textId="77777777" w:rsidR="00533D3A" w:rsidRPr="00D11AA1" w:rsidRDefault="00533D3A" w:rsidP="00533D3A">
      <w:pPr>
        <w:pStyle w:val="a3"/>
        <w:numPr>
          <w:ilvl w:val="0"/>
          <w:numId w:val="1"/>
        </w:numPr>
        <w:rPr>
          <w:rFonts w:ascii="Times New Roman" w:hAnsi="Times New Roman"/>
          <w:sz w:val="24"/>
          <w:szCs w:val="24"/>
          <w:lang w:val="en-GB"/>
        </w:rPr>
      </w:pPr>
      <w:r w:rsidRPr="00D11AA1">
        <w:rPr>
          <w:rFonts w:ascii="Times New Roman" w:hAnsi="Times New Roman"/>
          <w:sz w:val="24"/>
          <w:szCs w:val="24"/>
          <w:lang w:val="en-GB"/>
        </w:rPr>
        <w:t xml:space="preserve">Teachers might elicit from the students the meaning of unfamiliar collocations by asking concept checking questions. If the students find it challenging, teachers might provide students with a definition. </w:t>
      </w:r>
    </w:p>
    <w:p w14:paraId="084374C4"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lastRenderedPageBreak/>
        <w:t>To help students to overcome L1 transfer the following activity might be used:</w:t>
      </w:r>
    </w:p>
    <w:p w14:paraId="1EE34A8A" w14:textId="77777777" w:rsidR="00533D3A" w:rsidRPr="00D11AA1" w:rsidRDefault="00533D3A" w:rsidP="00533D3A">
      <w:pPr>
        <w:pStyle w:val="a3"/>
        <w:numPr>
          <w:ilvl w:val="0"/>
          <w:numId w:val="2"/>
        </w:numPr>
        <w:rPr>
          <w:rFonts w:ascii="Times New Roman" w:hAnsi="Times New Roman"/>
          <w:sz w:val="24"/>
          <w:szCs w:val="24"/>
          <w:lang w:val="en-GB"/>
        </w:rPr>
      </w:pPr>
      <w:r w:rsidRPr="00D11AA1">
        <w:rPr>
          <w:rFonts w:ascii="Times New Roman" w:hAnsi="Times New Roman"/>
          <w:sz w:val="24"/>
          <w:szCs w:val="24"/>
          <w:lang w:val="en-GB"/>
        </w:rPr>
        <w:t>Teachers provide students with a text.</w:t>
      </w:r>
    </w:p>
    <w:p w14:paraId="10AF409D" w14:textId="77777777" w:rsidR="00533D3A" w:rsidRPr="00D11AA1" w:rsidRDefault="00533D3A" w:rsidP="00533D3A">
      <w:pPr>
        <w:pStyle w:val="a3"/>
        <w:numPr>
          <w:ilvl w:val="0"/>
          <w:numId w:val="2"/>
        </w:numPr>
        <w:rPr>
          <w:rFonts w:ascii="Times New Roman" w:hAnsi="Times New Roman"/>
          <w:sz w:val="24"/>
          <w:szCs w:val="24"/>
          <w:lang w:val="en-GB"/>
        </w:rPr>
      </w:pPr>
      <w:r w:rsidRPr="00D11AA1">
        <w:rPr>
          <w:rFonts w:ascii="Times New Roman" w:hAnsi="Times New Roman"/>
          <w:sz w:val="24"/>
          <w:szCs w:val="24"/>
          <w:lang w:val="en-GB"/>
        </w:rPr>
        <w:t>Students read the text.</w:t>
      </w:r>
    </w:p>
    <w:p w14:paraId="2E4E8E85" w14:textId="77777777" w:rsidR="00533D3A" w:rsidRPr="00D11AA1" w:rsidRDefault="00533D3A" w:rsidP="00533D3A">
      <w:pPr>
        <w:pStyle w:val="a3"/>
        <w:numPr>
          <w:ilvl w:val="0"/>
          <w:numId w:val="2"/>
        </w:numPr>
        <w:rPr>
          <w:rFonts w:ascii="Times New Roman" w:hAnsi="Times New Roman"/>
          <w:sz w:val="24"/>
          <w:szCs w:val="24"/>
          <w:lang w:val="en-GB"/>
        </w:rPr>
      </w:pPr>
      <w:r w:rsidRPr="00D11AA1">
        <w:rPr>
          <w:rFonts w:ascii="Times New Roman" w:hAnsi="Times New Roman"/>
          <w:sz w:val="24"/>
          <w:szCs w:val="24"/>
          <w:lang w:val="en-GB"/>
        </w:rPr>
        <w:t>Teachers ask students to work in pairs and discuss whether the text sounds natural or not.</w:t>
      </w:r>
    </w:p>
    <w:p w14:paraId="16BE42BC" w14:textId="77777777" w:rsidR="00533D3A" w:rsidRPr="00D11AA1" w:rsidRDefault="00533D3A" w:rsidP="00533D3A">
      <w:pPr>
        <w:pStyle w:val="a3"/>
        <w:numPr>
          <w:ilvl w:val="0"/>
          <w:numId w:val="2"/>
        </w:numPr>
        <w:rPr>
          <w:rFonts w:ascii="Times New Roman" w:hAnsi="Times New Roman"/>
          <w:sz w:val="24"/>
          <w:szCs w:val="24"/>
          <w:lang w:val="en-GB"/>
        </w:rPr>
      </w:pPr>
      <w:r w:rsidRPr="00D11AA1">
        <w:rPr>
          <w:rFonts w:ascii="Times New Roman" w:hAnsi="Times New Roman"/>
          <w:sz w:val="24"/>
          <w:szCs w:val="24"/>
          <w:lang w:val="en-GB"/>
        </w:rPr>
        <w:t xml:space="preserve">Teachers ask students about the possible ways to improve the text to make it sound more natural. </w:t>
      </w:r>
    </w:p>
    <w:p w14:paraId="1C12E58A" w14:textId="77777777" w:rsidR="00533D3A" w:rsidRPr="00D11AA1" w:rsidRDefault="00533D3A" w:rsidP="00533D3A">
      <w:pPr>
        <w:pStyle w:val="a3"/>
        <w:numPr>
          <w:ilvl w:val="0"/>
          <w:numId w:val="2"/>
        </w:numPr>
        <w:rPr>
          <w:rFonts w:ascii="Times New Roman" w:hAnsi="Times New Roman"/>
          <w:sz w:val="24"/>
          <w:szCs w:val="24"/>
          <w:lang w:val="en-GB"/>
        </w:rPr>
      </w:pPr>
      <w:r w:rsidRPr="00D11AA1">
        <w:rPr>
          <w:rFonts w:ascii="Times New Roman" w:hAnsi="Times New Roman"/>
          <w:sz w:val="24"/>
          <w:szCs w:val="24"/>
          <w:lang w:val="en-GB"/>
        </w:rPr>
        <w:t xml:space="preserve">Teachers might guide students by asking concept-checking questions: </w:t>
      </w:r>
    </w:p>
    <w:p w14:paraId="1BFC9E4D" w14:textId="77777777" w:rsidR="00533D3A" w:rsidRPr="00D11AA1" w:rsidRDefault="00533D3A" w:rsidP="00533D3A">
      <w:pPr>
        <w:pStyle w:val="a3"/>
        <w:rPr>
          <w:rFonts w:ascii="Times New Roman" w:hAnsi="Times New Roman"/>
          <w:sz w:val="24"/>
          <w:szCs w:val="24"/>
          <w:lang w:val="en-GB"/>
        </w:rPr>
      </w:pPr>
      <w:r w:rsidRPr="00D11AA1">
        <w:rPr>
          <w:rFonts w:ascii="Times New Roman" w:hAnsi="Times New Roman"/>
          <w:sz w:val="24"/>
          <w:szCs w:val="24"/>
          <w:lang w:val="en-GB"/>
        </w:rPr>
        <w:t xml:space="preserve">      “In wh</w:t>
      </w:r>
      <w:r>
        <w:rPr>
          <w:rFonts w:ascii="Times New Roman" w:hAnsi="Times New Roman"/>
          <w:sz w:val="24"/>
          <w:szCs w:val="24"/>
          <w:lang w:val="en-GB"/>
        </w:rPr>
        <w:t xml:space="preserve">ich language do we normally </w:t>
      </w:r>
      <w:proofErr w:type="gramStart"/>
      <w:r>
        <w:rPr>
          <w:rFonts w:ascii="Times New Roman" w:hAnsi="Times New Roman"/>
          <w:sz w:val="24"/>
          <w:szCs w:val="24"/>
          <w:lang w:val="en-GB"/>
        </w:rPr>
        <w:t>say</w:t>
      </w:r>
      <w:proofErr w:type="gramEnd"/>
      <w:r w:rsidRPr="00D11AA1">
        <w:rPr>
          <w:rFonts w:ascii="Times New Roman" w:hAnsi="Times New Roman"/>
          <w:sz w:val="24"/>
          <w:szCs w:val="24"/>
          <w:lang w:val="en-GB"/>
        </w:rPr>
        <w:t xml:space="preserve"> ‘drink a coffee”?</w:t>
      </w:r>
    </w:p>
    <w:p w14:paraId="4551A82B" w14:textId="77777777" w:rsidR="00533D3A" w:rsidRPr="00D11AA1" w:rsidRDefault="00533D3A" w:rsidP="00533D3A">
      <w:pPr>
        <w:pStyle w:val="a3"/>
        <w:rPr>
          <w:rFonts w:ascii="Times New Roman" w:hAnsi="Times New Roman"/>
          <w:sz w:val="24"/>
          <w:szCs w:val="24"/>
          <w:lang w:val="en-GB"/>
        </w:rPr>
      </w:pPr>
      <w:r w:rsidRPr="00D11AA1">
        <w:rPr>
          <w:rFonts w:ascii="Times New Roman" w:hAnsi="Times New Roman"/>
          <w:sz w:val="24"/>
          <w:szCs w:val="24"/>
          <w:lang w:val="en-GB"/>
        </w:rPr>
        <w:t xml:space="preserve">       “Is this expression appropriate in English language?”</w:t>
      </w:r>
    </w:p>
    <w:p w14:paraId="68AD5C4D" w14:textId="77777777" w:rsidR="00533D3A" w:rsidRPr="00D11AA1" w:rsidRDefault="00533D3A" w:rsidP="00533D3A">
      <w:pPr>
        <w:pStyle w:val="a3"/>
        <w:rPr>
          <w:rFonts w:ascii="Times New Roman" w:hAnsi="Times New Roman"/>
          <w:sz w:val="24"/>
          <w:szCs w:val="24"/>
          <w:lang w:val="en-GB"/>
        </w:rPr>
      </w:pPr>
      <w:r w:rsidRPr="00D11AA1">
        <w:rPr>
          <w:rFonts w:ascii="Times New Roman" w:hAnsi="Times New Roman"/>
          <w:sz w:val="24"/>
          <w:szCs w:val="24"/>
          <w:lang w:val="en-GB"/>
        </w:rPr>
        <w:t xml:space="preserve">        “How can we replace it to sound more natural?”       </w:t>
      </w:r>
    </w:p>
    <w:p w14:paraId="5DBAD847" w14:textId="77777777" w:rsidR="00533D3A" w:rsidRPr="00D11AA1" w:rsidRDefault="00533D3A" w:rsidP="00533D3A">
      <w:pPr>
        <w:pStyle w:val="a3"/>
        <w:numPr>
          <w:ilvl w:val="0"/>
          <w:numId w:val="2"/>
        </w:numPr>
        <w:rPr>
          <w:rFonts w:ascii="Times New Roman" w:hAnsi="Times New Roman"/>
          <w:sz w:val="24"/>
          <w:szCs w:val="24"/>
          <w:lang w:val="en-GB"/>
        </w:rPr>
      </w:pPr>
      <w:r w:rsidRPr="00D11AA1">
        <w:rPr>
          <w:rFonts w:ascii="Times New Roman" w:hAnsi="Times New Roman"/>
          <w:sz w:val="24"/>
          <w:szCs w:val="24"/>
          <w:lang w:val="en-GB"/>
        </w:rPr>
        <w:t xml:space="preserve">Teachers give students </w:t>
      </w:r>
      <w:proofErr w:type="spellStart"/>
      <w:r w:rsidRPr="00D11AA1">
        <w:rPr>
          <w:rFonts w:ascii="Times New Roman" w:eastAsia="Times New Roman" w:hAnsi="Times New Roman"/>
          <w:sz w:val="24"/>
          <w:szCs w:val="24"/>
          <w:lang w:val="en-GB" w:eastAsia="ru-RU"/>
        </w:rPr>
        <w:t>delexical</w:t>
      </w:r>
      <w:r>
        <w:rPr>
          <w:rFonts w:ascii="Times New Roman" w:eastAsia="Times New Roman" w:hAnsi="Times New Roman"/>
          <w:sz w:val="24"/>
          <w:szCs w:val="24"/>
          <w:lang w:val="en-GB" w:eastAsia="ru-RU"/>
        </w:rPr>
        <w:t>is</w:t>
      </w:r>
      <w:r w:rsidRPr="00D11AA1">
        <w:rPr>
          <w:rFonts w:ascii="Times New Roman" w:eastAsia="Times New Roman" w:hAnsi="Times New Roman"/>
          <w:sz w:val="24"/>
          <w:szCs w:val="24"/>
          <w:lang w:val="en-GB" w:eastAsia="ru-RU"/>
        </w:rPr>
        <w:t>ed</w:t>
      </w:r>
      <w:proofErr w:type="spellEnd"/>
      <w:r w:rsidRPr="00D11AA1">
        <w:rPr>
          <w:rFonts w:ascii="Times New Roman" w:eastAsia="Times New Roman" w:hAnsi="Times New Roman"/>
          <w:sz w:val="24"/>
          <w:szCs w:val="24"/>
          <w:lang w:val="en-GB" w:eastAsia="ru-RU"/>
        </w:rPr>
        <w:t xml:space="preserve"> verb word combinations</w:t>
      </w:r>
      <w:r w:rsidRPr="00D11AA1">
        <w:rPr>
          <w:rFonts w:ascii="Times New Roman" w:eastAsia="Times New Roman" w:hAnsi="Times New Roman"/>
          <w:sz w:val="20"/>
          <w:szCs w:val="20"/>
          <w:lang w:val="en-GB" w:eastAsia="ru-RU"/>
        </w:rPr>
        <w:t xml:space="preserve"> </w:t>
      </w:r>
      <w:r w:rsidRPr="00D11AA1">
        <w:rPr>
          <w:rFonts w:ascii="Times New Roman" w:hAnsi="Times New Roman"/>
          <w:sz w:val="24"/>
          <w:szCs w:val="24"/>
          <w:lang w:val="en-GB"/>
        </w:rPr>
        <w:t xml:space="preserve">and ask students to reword the text using these word combinations. </w:t>
      </w:r>
    </w:p>
    <w:p w14:paraId="6408019E" w14:textId="77777777" w:rsidR="00533D3A" w:rsidRPr="00D11AA1" w:rsidRDefault="00533D3A" w:rsidP="00533D3A">
      <w:pPr>
        <w:pStyle w:val="a3"/>
        <w:numPr>
          <w:ilvl w:val="0"/>
          <w:numId w:val="2"/>
        </w:numPr>
        <w:rPr>
          <w:rFonts w:ascii="Times New Roman" w:hAnsi="Times New Roman"/>
          <w:sz w:val="24"/>
          <w:szCs w:val="24"/>
          <w:lang w:val="en-GB"/>
        </w:rPr>
      </w:pPr>
      <w:r w:rsidRPr="00D11AA1">
        <w:rPr>
          <w:rFonts w:ascii="Times New Roman" w:hAnsi="Times New Roman"/>
          <w:sz w:val="24"/>
          <w:szCs w:val="24"/>
          <w:lang w:val="en-GB"/>
        </w:rPr>
        <w:t xml:space="preserve">Teachers ask students to look at two versions and discuss in pairs which one will be </w:t>
      </w:r>
      <w:proofErr w:type="gramStart"/>
      <w:r w:rsidRPr="00D11AA1">
        <w:rPr>
          <w:rFonts w:ascii="Times New Roman" w:hAnsi="Times New Roman"/>
          <w:sz w:val="24"/>
          <w:szCs w:val="24"/>
          <w:lang w:val="en-GB"/>
        </w:rPr>
        <w:t>more understandable and clear</w:t>
      </w:r>
      <w:proofErr w:type="gramEnd"/>
      <w:r w:rsidRPr="00D11AA1">
        <w:rPr>
          <w:rFonts w:ascii="Times New Roman" w:hAnsi="Times New Roman"/>
          <w:sz w:val="24"/>
          <w:szCs w:val="24"/>
          <w:lang w:val="en-GB"/>
        </w:rPr>
        <w:t xml:space="preserve"> to a native speaker. </w:t>
      </w:r>
    </w:p>
    <w:p w14:paraId="223304D5" w14:textId="77777777" w:rsidR="00533D3A" w:rsidRPr="00D11AA1" w:rsidRDefault="00533D3A" w:rsidP="00533D3A">
      <w:pPr>
        <w:rPr>
          <w:rFonts w:ascii="Times New Roman" w:hAnsi="Times New Roman"/>
          <w:b/>
          <w:sz w:val="24"/>
          <w:szCs w:val="24"/>
          <w:lang w:val="en-GB"/>
        </w:rPr>
      </w:pPr>
      <w:r w:rsidRPr="00D11AA1">
        <w:rPr>
          <w:rFonts w:ascii="Times New Roman" w:hAnsi="Times New Roman"/>
          <w:b/>
          <w:sz w:val="24"/>
          <w:szCs w:val="24"/>
          <w:lang w:val="en-GB"/>
        </w:rPr>
        <w:t>Evaluation:</w:t>
      </w:r>
    </w:p>
    <w:p w14:paraId="1A4D3194"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Raising st</w:t>
      </w:r>
      <w:r>
        <w:rPr>
          <w:rFonts w:ascii="Times New Roman" w:hAnsi="Times New Roman"/>
          <w:sz w:val="24"/>
          <w:szCs w:val="24"/>
          <w:lang w:val="en-GB"/>
        </w:rPr>
        <w:t xml:space="preserve">udents’ awareness of </w:t>
      </w:r>
      <w:proofErr w:type="spellStart"/>
      <w:r>
        <w:rPr>
          <w:rFonts w:ascii="Times New Roman" w:hAnsi="Times New Roman"/>
          <w:sz w:val="24"/>
          <w:szCs w:val="24"/>
          <w:lang w:val="en-GB"/>
        </w:rPr>
        <w:t>delexicalis</w:t>
      </w:r>
      <w:r w:rsidRPr="00D11AA1">
        <w:rPr>
          <w:rFonts w:ascii="Times New Roman" w:hAnsi="Times New Roman"/>
          <w:sz w:val="24"/>
          <w:szCs w:val="24"/>
          <w:lang w:val="en-GB"/>
        </w:rPr>
        <w:t>ed</w:t>
      </w:r>
      <w:proofErr w:type="spellEnd"/>
      <w:r w:rsidRPr="00D11AA1">
        <w:rPr>
          <w:rFonts w:ascii="Times New Roman" w:hAnsi="Times New Roman"/>
          <w:sz w:val="24"/>
          <w:szCs w:val="24"/>
          <w:lang w:val="en-GB"/>
        </w:rPr>
        <w:t xml:space="preserve"> verbs in collocations using a text is effective. Firstly, students will become more aware of collocations that exist in the English language. Secondly, students will see how the collocations are used in the sentences. In terms of the second activity, I think that this activity will make students comprehend the differences between L1 and L2. Students will understand that some collocations from the Russian language sound strange in the English language. Therefore, they will realize that some collocations are completely different. This activity will provide students with a great opportunity to sound more natural. Both these texts are level appropriate because students are familiar with all words from the texts. Consequently, they will not struggle with comprehending the text. </w:t>
      </w:r>
    </w:p>
    <w:p w14:paraId="1E73B836"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 xml:space="preserve">Issue 2 </w:t>
      </w:r>
    </w:p>
    <w:p w14:paraId="586EA0FE" w14:textId="77777777" w:rsidR="00533D3A" w:rsidRPr="00D11AA1" w:rsidRDefault="00533D3A" w:rsidP="00533D3A">
      <w:pPr>
        <w:rPr>
          <w:rFonts w:ascii="Times New Roman" w:hAnsi="Times New Roman"/>
          <w:b/>
          <w:sz w:val="24"/>
          <w:szCs w:val="24"/>
          <w:lang w:val="en-GB"/>
        </w:rPr>
      </w:pPr>
      <w:r w:rsidRPr="00D11AA1">
        <w:rPr>
          <w:rFonts w:ascii="Times New Roman" w:hAnsi="Times New Roman"/>
          <w:b/>
          <w:sz w:val="24"/>
          <w:szCs w:val="24"/>
          <w:lang w:val="en-GB"/>
        </w:rPr>
        <w:t>Avoidance of delexicalized verbs in collocations</w:t>
      </w:r>
    </w:p>
    <w:p w14:paraId="27232503"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 xml:space="preserve">During my teaching experience, I have noticed that most of my adult IELTS group prefer to play safe and use only one verb. However, sometimes it is more natural and correct to use multi-word units. For example, they usually say </w:t>
      </w:r>
      <w:r w:rsidRPr="00D11AA1">
        <w:rPr>
          <w:rFonts w:ascii="Times New Roman" w:hAnsi="Times New Roman"/>
          <w:i/>
          <w:sz w:val="24"/>
          <w:szCs w:val="24"/>
          <w:lang w:val="en-GB"/>
        </w:rPr>
        <w:t>‘I usually shop on Sundays’,</w:t>
      </w:r>
      <w:r w:rsidRPr="00D11AA1">
        <w:rPr>
          <w:rFonts w:ascii="Times New Roman" w:hAnsi="Times New Roman"/>
          <w:sz w:val="24"/>
          <w:szCs w:val="24"/>
          <w:lang w:val="en-GB"/>
        </w:rPr>
        <w:t xml:space="preserve"> whereas ‘</w:t>
      </w:r>
      <w:r w:rsidRPr="00D11AA1">
        <w:rPr>
          <w:rFonts w:ascii="Times New Roman" w:hAnsi="Times New Roman"/>
          <w:i/>
          <w:sz w:val="24"/>
          <w:szCs w:val="24"/>
          <w:lang w:val="en-GB"/>
        </w:rPr>
        <w:t>I usually do the shopping on Sundays’</w:t>
      </w:r>
      <w:r w:rsidRPr="00D11AA1">
        <w:rPr>
          <w:rFonts w:ascii="Times New Roman" w:hAnsi="Times New Roman"/>
          <w:sz w:val="24"/>
          <w:szCs w:val="24"/>
          <w:lang w:val="en-GB"/>
        </w:rPr>
        <w:t xml:space="preserve"> is more natural and correct. One of the reasons for this might be the lack of confidence and pr</w:t>
      </w:r>
      <w:r>
        <w:rPr>
          <w:rFonts w:ascii="Times New Roman" w:hAnsi="Times New Roman"/>
          <w:sz w:val="24"/>
          <w:szCs w:val="24"/>
          <w:lang w:val="en-GB"/>
        </w:rPr>
        <w:t xml:space="preserve">actice in the use of </w:t>
      </w:r>
      <w:proofErr w:type="spellStart"/>
      <w:r>
        <w:rPr>
          <w:rFonts w:ascii="Times New Roman" w:hAnsi="Times New Roman"/>
          <w:sz w:val="24"/>
          <w:szCs w:val="24"/>
          <w:lang w:val="en-GB"/>
        </w:rPr>
        <w:t>delexicalis</w:t>
      </w:r>
      <w:r w:rsidRPr="00D11AA1">
        <w:rPr>
          <w:rFonts w:ascii="Times New Roman" w:hAnsi="Times New Roman"/>
          <w:sz w:val="24"/>
          <w:szCs w:val="24"/>
          <w:lang w:val="en-GB"/>
        </w:rPr>
        <w:t>ed</w:t>
      </w:r>
      <w:proofErr w:type="spellEnd"/>
      <w:r w:rsidRPr="00D11AA1">
        <w:rPr>
          <w:rFonts w:ascii="Times New Roman" w:hAnsi="Times New Roman"/>
          <w:sz w:val="24"/>
          <w:szCs w:val="24"/>
          <w:lang w:val="en-GB"/>
        </w:rPr>
        <w:t xml:space="preserve"> verbs in collocations.</w:t>
      </w:r>
    </w:p>
    <w:p w14:paraId="0A4FBDC8" w14:textId="77777777" w:rsidR="00533D3A" w:rsidRPr="00D11AA1" w:rsidRDefault="00533D3A" w:rsidP="00533D3A">
      <w:pPr>
        <w:spacing w:after="0" w:line="240" w:lineRule="auto"/>
        <w:contextualSpacing/>
        <w:rPr>
          <w:rFonts w:ascii="Times New Roman" w:eastAsia="Verdana" w:hAnsi="Times New Roman"/>
          <w:color w:val="000000"/>
          <w:sz w:val="24"/>
          <w:szCs w:val="20"/>
          <w:lang w:val="en-GB" w:eastAsia="ru-RU"/>
        </w:rPr>
      </w:pPr>
      <w:r w:rsidRPr="00D11AA1">
        <w:rPr>
          <w:rFonts w:ascii="Times New Roman" w:hAnsi="Times New Roman"/>
          <w:b/>
          <w:sz w:val="24"/>
          <w:szCs w:val="24"/>
          <w:lang w:val="en-GB"/>
        </w:rPr>
        <w:t xml:space="preserve">Aim: </w:t>
      </w:r>
      <w:r w:rsidRPr="00D11AA1">
        <w:rPr>
          <w:rFonts w:ascii="Times New Roman" w:eastAsia="Verdana" w:hAnsi="Times New Roman"/>
          <w:color w:val="000000"/>
          <w:sz w:val="24"/>
          <w:szCs w:val="20"/>
          <w:lang w:val="en-GB" w:eastAsia="ru-RU"/>
        </w:rPr>
        <w:t xml:space="preserve">to overcome student reluctance to use </w:t>
      </w:r>
      <w:proofErr w:type="spellStart"/>
      <w:r>
        <w:rPr>
          <w:rFonts w:ascii="Times New Roman" w:eastAsia="Verdana" w:hAnsi="Times New Roman"/>
          <w:color w:val="000000"/>
          <w:sz w:val="24"/>
          <w:szCs w:val="20"/>
          <w:lang w:val="en-GB" w:eastAsia="ru-RU"/>
        </w:rPr>
        <w:t>delexicalis</w:t>
      </w:r>
      <w:r w:rsidRPr="00D11AA1">
        <w:rPr>
          <w:rFonts w:ascii="Times New Roman" w:eastAsia="Verdana" w:hAnsi="Times New Roman"/>
          <w:color w:val="000000"/>
          <w:sz w:val="24"/>
          <w:szCs w:val="20"/>
          <w:lang w:val="en-GB" w:eastAsia="ru-RU"/>
        </w:rPr>
        <w:t>ed</w:t>
      </w:r>
      <w:proofErr w:type="spellEnd"/>
      <w:r w:rsidRPr="00D11AA1">
        <w:rPr>
          <w:rFonts w:ascii="Times New Roman" w:eastAsia="Verdana" w:hAnsi="Times New Roman"/>
          <w:color w:val="000000"/>
          <w:sz w:val="24"/>
          <w:szCs w:val="20"/>
          <w:lang w:val="en-GB" w:eastAsia="ru-RU"/>
        </w:rPr>
        <w:t xml:space="preserve"> verbs in collocations</w:t>
      </w:r>
    </w:p>
    <w:p w14:paraId="30306565" w14:textId="77777777" w:rsidR="00533D3A" w:rsidRPr="00D11AA1" w:rsidRDefault="00533D3A" w:rsidP="00533D3A">
      <w:pPr>
        <w:spacing w:after="0" w:line="240" w:lineRule="auto"/>
        <w:contextualSpacing/>
        <w:rPr>
          <w:rFonts w:ascii="Times New Roman" w:eastAsia="Verdana" w:hAnsi="Times New Roman"/>
          <w:color w:val="000000"/>
          <w:sz w:val="24"/>
          <w:szCs w:val="20"/>
          <w:lang w:val="en-GB" w:eastAsia="ru-RU"/>
        </w:rPr>
      </w:pPr>
    </w:p>
    <w:p w14:paraId="4BAE8EF6" w14:textId="77777777" w:rsidR="00533D3A" w:rsidRPr="00D11AA1" w:rsidRDefault="00533D3A" w:rsidP="00533D3A">
      <w:pPr>
        <w:rPr>
          <w:rFonts w:ascii="Times New Roman" w:hAnsi="Times New Roman"/>
          <w:b/>
          <w:sz w:val="24"/>
          <w:szCs w:val="24"/>
          <w:lang w:val="en-GB"/>
        </w:rPr>
      </w:pPr>
      <w:r w:rsidRPr="00D11AA1">
        <w:rPr>
          <w:rFonts w:ascii="Times New Roman" w:hAnsi="Times New Roman"/>
          <w:b/>
          <w:sz w:val="24"/>
          <w:szCs w:val="24"/>
          <w:lang w:val="en-GB"/>
        </w:rPr>
        <w:t>Procedure</w:t>
      </w:r>
    </w:p>
    <w:p w14:paraId="02AF40D9" w14:textId="77777777" w:rsidR="00533D3A" w:rsidRPr="00D11AA1" w:rsidRDefault="00533D3A" w:rsidP="00533D3A">
      <w:pPr>
        <w:pStyle w:val="a3"/>
        <w:numPr>
          <w:ilvl w:val="0"/>
          <w:numId w:val="4"/>
        </w:numPr>
        <w:rPr>
          <w:rFonts w:ascii="Times New Roman" w:hAnsi="Times New Roman"/>
          <w:sz w:val="24"/>
          <w:szCs w:val="24"/>
          <w:lang w:val="en-GB"/>
        </w:rPr>
      </w:pPr>
      <w:r w:rsidRPr="00D11AA1">
        <w:rPr>
          <w:rFonts w:ascii="Times New Roman" w:hAnsi="Times New Roman"/>
          <w:sz w:val="24"/>
          <w:szCs w:val="24"/>
          <w:lang w:val="en-GB"/>
        </w:rPr>
        <w:t xml:space="preserve">Teachers prepare about 20 cards with five </w:t>
      </w:r>
      <w:proofErr w:type="spellStart"/>
      <w:r>
        <w:rPr>
          <w:rFonts w:ascii="Times New Roman" w:hAnsi="Times New Roman"/>
          <w:sz w:val="24"/>
          <w:szCs w:val="24"/>
          <w:lang w:val="en-GB"/>
        </w:rPr>
        <w:t>delexicalis</w:t>
      </w:r>
      <w:r w:rsidRPr="00D11AA1">
        <w:rPr>
          <w:rFonts w:ascii="Times New Roman" w:hAnsi="Times New Roman"/>
          <w:sz w:val="24"/>
          <w:szCs w:val="24"/>
          <w:lang w:val="en-GB"/>
        </w:rPr>
        <w:t>ed</w:t>
      </w:r>
      <w:proofErr w:type="spellEnd"/>
      <w:r w:rsidRPr="00D11AA1">
        <w:rPr>
          <w:rFonts w:ascii="Times New Roman" w:hAnsi="Times New Roman"/>
          <w:sz w:val="24"/>
          <w:szCs w:val="24"/>
          <w:lang w:val="en-GB"/>
        </w:rPr>
        <w:t xml:space="preserve"> verbs. (Appendix 2). </w:t>
      </w:r>
    </w:p>
    <w:p w14:paraId="18577144" w14:textId="77777777" w:rsidR="00533D3A" w:rsidRPr="00D11AA1" w:rsidRDefault="00533D3A" w:rsidP="00533D3A">
      <w:pPr>
        <w:pStyle w:val="a3"/>
        <w:numPr>
          <w:ilvl w:val="0"/>
          <w:numId w:val="4"/>
        </w:numPr>
        <w:rPr>
          <w:rFonts w:ascii="Times New Roman" w:hAnsi="Times New Roman"/>
          <w:sz w:val="24"/>
          <w:szCs w:val="24"/>
          <w:lang w:val="en-GB"/>
        </w:rPr>
      </w:pPr>
      <w:r w:rsidRPr="00D11AA1">
        <w:rPr>
          <w:rFonts w:ascii="Times New Roman" w:hAnsi="Times New Roman"/>
          <w:sz w:val="24"/>
          <w:szCs w:val="24"/>
          <w:lang w:val="en-GB"/>
        </w:rPr>
        <w:t>The students work in small groups, sitting in a circle.</w:t>
      </w:r>
    </w:p>
    <w:p w14:paraId="6DA10C87" w14:textId="77777777" w:rsidR="00533D3A" w:rsidRPr="00D11AA1" w:rsidRDefault="00533D3A" w:rsidP="00533D3A">
      <w:pPr>
        <w:pStyle w:val="a3"/>
        <w:numPr>
          <w:ilvl w:val="0"/>
          <w:numId w:val="4"/>
        </w:numPr>
        <w:rPr>
          <w:rFonts w:ascii="Times New Roman" w:hAnsi="Times New Roman"/>
          <w:sz w:val="24"/>
          <w:szCs w:val="24"/>
          <w:lang w:val="en-GB"/>
        </w:rPr>
      </w:pPr>
      <w:r w:rsidRPr="00D11AA1">
        <w:rPr>
          <w:rFonts w:ascii="Times New Roman" w:hAnsi="Times New Roman"/>
          <w:sz w:val="24"/>
          <w:szCs w:val="24"/>
          <w:lang w:val="en-GB"/>
        </w:rPr>
        <w:t xml:space="preserve">Teachers spread the cards and ask the students to put them face down. </w:t>
      </w:r>
    </w:p>
    <w:p w14:paraId="566A8B2E" w14:textId="77777777" w:rsidR="00533D3A" w:rsidRPr="00D11AA1" w:rsidRDefault="00533D3A" w:rsidP="00533D3A">
      <w:pPr>
        <w:pStyle w:val="a3"/>
        <w:numPr>
          <w:ilvl w:val="0"/>
          <w:numId w:val="4"/>
        </w:numPr>
        <w:rPr>
          <w:rFonts w:ascii="Times New Roman" w:hAnsi="Times New Roman"/>
          <w:sz w:val="24"/>
          <w:szCs w:val="24"/>
          <w:lang w:val="en-GB"/>
        </w:rPr>
      </w:pPr>
      <w:r w:rsidRPr="00D11AA1">
        <w:rPr>
          <w:rFonts w:ascii="Times New Roman" w:hAnsi="Times New Roman"/>
          <w:sz w:val="24"/>
          <w:szCs w:val="24"/>
          <w:lang w:val="en-GB"/>
        </w:rPr>
        <w:t xml:space="preserve">Teachers provide students with a model by taking one card, telling the </w:t>
      </w:r>
      <w:proofErr w:type="gramStart"/>
      <w:r w:rsidRPr="00D11AA1">
        <w:rPr>
          <w:rFonts w:ascii="Times New Roman" w:hAnsi="Times New Roman"/>
          <w:sz w:val="24"/>
          <w:szCs w:val="24"/>
          <w:lang w:val="en-GB"/>
        </w:rPr>
        <w:t>collocation</w:t>
      </w:r>
      <w:proofErr w:type="gramEnd"/>
      <w:r w:rsidRPr="00D11AA1">
        <w:rPr>
          <w:rFonts w:ascii="Times New Roman" w:hAnsi="Times New Roman"/>
          <w:sz w:val="24"/>
          <w:szCs w:val="24"/>
          <w:lang w:val="en-GB"/>
        </w:rPr>
        <w:t xml:space="preserve"> and using it in a sentence. </w:t>
      </w:r>
    </w:p>
    <w:p w14:paraId="506A5287" w14:textId="77777777" w:rsidR="00533D3A" w:rsidRPr="00D11AA1" w:rsidRDefault="00533D3A" w:rsidP="00533D3A">
      <w:pPr>
        <w:pStyle w:val="a3"/>
        <w:numPr>
          <w:ilvl w:val="0"/>
          <w:numId w:val="4"/>
        </w:numPr>
        <w:rPr>
          <w:rFonts w:ascii="Times New Roman" w:hAnsi="Times New Roman"/>
          <w:sz w:val="24"/>
          <w:szCs w:val="24"/>
          <w:lang w:val="en-GB"/>
        </w:rPr>
      </w:pPr>
      <w:r w:rsidRPr="00D11AA1">
        <w:rPr>
          <w:rFonts w:ascii="Times New Roman" w:hAnsi="Times New Roman"/>
          <w:sz w:val="24"/>
          <w:szCs w:val="24"/>
          <w:lang w:val="en-GB"/>
        </w:rPr>
        <w:t xml:space="preserve">Teachers tell the students that they should not repeat the same collocations. </w:t>
      </w:r>
    </w:p>
    <w:p w14:paraId="19ECF7B0" w14:textId="77777777" w:rsidR="00533D3A" w:rsidRPr="00D11AA1" w:rsidRDefault="00533D3A" w:rsidP="00533D3A">
      <w:pPr>
        <w:pStyle w:val="a3"/>
        <w:numPr>
          <w:ilvl w:val="0"/>
          <w:numId w:val="4"/>
        </w:numPr>
        <w:rPr>
          <w:rFonts w:ascii="Times New Roman" w:hAnsi="Times New Roman"/>
          <w:sz w:val="24"/>
          <w:szCs w:val="24"/>
          <w:lang w:val="en-GB"/>
        </w:rPr>
      </w:pPr>
      <w:r w:rsidRPr="00D11AA1">
        <w:rPr>
          <w:rFonts w:ascii="Times New Roman" w:hAnsi="Times New Roman"/>
          <w:sz w:val="24"/>
          <w:szCs w:val="24"/>
          <w:lang w:val="en-GB"/>
        </w:rPr>
        <w:t>The game is finished when the students use all cards from the pile.</w:t>
      </w:r>
    </w:p>
    <w:p w14:paraId="32E6CAF8" w14:textId="77777777" w:rsidR="00533D3A" w:rsidRPr="00D11AA1" w:rsidRDefault="00533D3A" w:rsidP="00533D3A">
      <w:pPr>
        <w:rPr>
          <w:rFonts w:ascii="Times New Roman" w:hAnsi="Times New Roman"/>
          <w:sz w:val="24"/>
          <w:szCs w:val="24"/>
          <w:lang w:val="en-GB"/>
        </w:rPr>
      </w:pPr>
      <w:r w:rsidRPr="00D11AA1">
        <w:rPr>
          <w:rFonts w:ascii="Times New Roman" w:hAnsi="Times New Roman"/>
          <w:b/>
          <w:sz w:val="24"/>
          <w:szCs w:val="24"/>
          <w:lang w:val="en-GB"/>
        </w:rPr>
        <w:t xml:space="preserve">Evaluation: </w:t>
      </w:r>
      <w:r w:rsidRPr="00D11AA1">
        <w:rPr>
          <w:rFonts w:ascii="Times New Roman" w:hAnsi="Times New Roman"/>
          <w:sz w:val="24"/>
          <w:szCs w:val="24"/>
          <w:lang w:val="en-GB"/>
        </w:rPr>
        <w:t>This game will m</w:t>
      </w:r>
      <w:r>
        <w:rPr>
          <w:rFonts w:ascii="Times New Roman" w:hAnsi="Times New Roman"/>
          <w:sz w:val="24"/>
          <w:szCs w:val="24"/>
          <w:lang w:val="en-GB"/>
        </w:rPr>
        <w:t xml:space="preserve">ake students use the </w:t>
      </w:r>
      <w:proofErr w:type="spellStart"/>
      <w:r>
        <w:rPr>
          <w:rFonts w:ascii="Times New Roman" w:hAnsi="Times New Roman"/>
          <w:sz w:val="24"/>
          <w:szCs w:val="24"/>
          <w:lang w:val="en-GB"/>
        </w:rPr>
        <w:t>delexicalis</w:t>
      </w:r>
      <w:r w:rsidRPr="00D11AA1">
        <w:rPr>
          <w:rFonts w:ascii="Times New Roman" w:hAnsi="Times New Roman"/>
          <w:sz w:val="24"/>
          <w:szCs w:val="24"/>
          <w:lang w:val="en-GB"/>
        </w:rPr>
        <w:t>ed</w:t>
      </w:r>
      <w:proofErr w:type="spellEnd"/>
      <w:r w:rsidRPr="00D11AA1">
        <w:rPr>
          <w:rFonts w:ascii="Times New Roman" w:hAnsi="Times New Roman"/>
          <w:sz w:val="24"/>
          <w:szCs w:val="24"/>
          <w:lang w:val="en-GB"/>
        </w:rPr>
        <w:t xml:space="preserve"> verbs in collocations as well as provide them with good practice. As the examiner usually asks more general questions in the </w:t>
      </w:r>
      <w:r w:rsidRPr="00D11AA1">
        <w:rPr>
          <w:rFonts w:ascii="Times New Roman" w:hAnsi="Times New Roman"/>
          <w:sz w:val="24"/>
          <w:szCs w:val="24"/>
          <w:lang w:val="en-GB"/>
        </w:rPr>
        <w:lastRenderedPageBreak/>
        <w:t xml:space="preserve">first part of the speaking exam such as hobbies, </w:t>
      </w:r>
      <w:proofErr w:type="gramStart"/>
      <w:r w:rsidRPr="00D11AA1">
        <w:rPr>
          <w:rFonts w:ascii="Times New Roman" w:hAnsi="Times New Roman"/>
          <w:sz w:val="24"/>
          <w:szCs w:val="24"/>
          <w:lang w:val="en-GB"/>
        </w:rPr>
        <w:t>interests</w:t>
      </w:r>
      <w:proofErr w:type="gramEnd"/>
      <w:r w:rsidRPr="00D11AA1">
        <w:rPr>
          <w:rFonts w:ascii="Times New Roman" w:hAnsi="Times New Roman"/>
          <w:sz w:val="24"/>
          <w:szCs w:val="24"/>
          <w:lang w:val="en-GB"/>
        </w:rPr>
        <w:t xml:space="preserve"> and daily activities. Therefore, I think that this game is a good preparation activity. It is possible to expand this game by providing students with a more communicative activity. Teachers might ask the students to talk about their daily activities.  The students will work in pairs and give a short talk answering th</w:t>
      </w:r>
      <w:r>
        <w:rPr>
          <w:rFonts w:ascii="Times New Roman" w:hAnsi="Times New Roman"/>
          <w:sz w:val="24"/>
          <w:szCs w:val="24"/>
          <w:lang w:val="en-GB"/>
        </w:rPr>
        <w:t xml:space="preserve">e question and using </w:t>
      </w:r>
      <w:proofErr w:type="spellStart"/>
      <w:r>
        <w:rPr>
          <w:rFonts w:ascii="Times New Roman" w:hAnsi="Times New Roman"/>
          <w:sz w:val="24"/>
          <w:szCs w:val="24"/>
          <w:lang w:val="en-GB"/>
        </w:rPr>
        <w:t>delexicalis</w:t>
      </w:r>
      <w:r w:rsidRPr="00D11AA1">
        <w:rPr>
          <w:rFonts w:ascii="Times New Roman" w:hAnsi="Times New Roman"/>
          <w:sz w:val="24"/>
          <w:szCs w:val="24"/>
          <w:lang w:val="en-GB"/>
        </w:rPr>
        <w:t>ed</w:t>
      </w:r>
      <w:proofErr w:type="spellEnd"/>
      <w:r w:rsidRPr="00D11AA1">
        <w:rPr>
          <w:rFonts w:ascii="Times New Roman" w:hAnsi="Times New Roman"/>
          <w:sz w:val="24"/>
          <w:szCs w:val="24"/>
          <w:lang w:val="en-GB"/>
        </w:rPr>
        <w:t xml:space="preserve"> verbs in collocations in their speech. </w:t>
      </w:r>
    </w:p>
    <w:p w14:paraId="5B055021" w14:textId="77777777" w:rsidR="00533D3A" w:rsidRDefault="00533D3A" w:rsidP="00533D3A">
      <w:pPr>
        <w:rPr>
          <w:rFonts w:ascii="Times New Roman" w:hAnsi="Times New Roman"/>
          <w:sz w:val="24"/>
          <w:szCs w:val="24"/>
          <w:lang w:val="en-GB"/>
        </w:rPr>
      </w:pPr>
    </w:p>
    <w:p w14:paraId="75DFD920" w14:textId="77777777" w:rsidR="00533D3A" w:rsidRDefault="00533D3A" w:rsidP="00533D3A">
      <w:pPr>
        <w:rPr>
          <w:rFonts w:ascii="Times New Roman" w:hAnsi="Times New Roman"/>
          <w:sz w:val="24"/>
          <w:szCs w:val="24"/>
          <w:lang w:val="en-GB"/>
        </w:rPr>
      </w:pPr>
    </w:p>
    <w:p w14:paraId="2799AA58"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Issue 3</w:t>
      </w:r>
    </w:p>
    <w:p w14:paraId="4D28C66A" w14:textId="77777777" w:rsidR="00533D3A" w:rsidRPr="00D11AA1" w:rsidRDefault="00533D3A" w:rsidP="00533D3A">
      <w:pPr>
        <w:rPr>
          <w:rFonts w:ascii="Times New Roman" w:hAnsi="Times New Roman"/>
          <w:b/>
          <w:sz w:val="24"/>
          <w:szCs w:val="24"/>
          <w:lang w:val="en-GB"/>
        </w:rPr>
      </w:pPr>
      <w:r w:rsidRPr="00D11AA1">
        <w:rPr>
          <w:rFonts w:ascii="Times New Roman" w:hAnsi="Times New Roman"/>
          <w:b/>
          <w:sz w:val="24"/>
          <w:szCs w:val="24"/>
          <w:lang w:val="en-GB"/>
        </w:rPr>
        <w:t>Unnatural pronunciation</w:t>
      </w:r>
    </w:p>
    <w:p w14:paraId="30509F2F" w14:textId="77777777" w:rsidR="00533D3A" w:rsidRPr="00D11AA1" w:rsidRDefault="00533D3A" w:rsidP="00533D3A">
      <w:pPr>
        <w:autoSpaceDE w:val="0"/>
        <w:autoSpaceDN w:val="0"/>
        <w:adjustRightInd w:val="0"/>
        <w:spacing w:after="0" w:line="240" w:lineRule="auto"/>
        <w:rPr>
          <w:rFonts w:ascii="Times New Roman" w:hAnsi="Times New Roman"/>
          <w:sz w:val="24"/>
          <w:szCs w:val="24"/>
          <w:lang w:val="en-GB"/>
        </w:rPr>
      </w:pPr>
      <w:r w:rsidRPr="00D11AA1">
        <w:rPr>
          <w:rFonts w:ascii="Times New Roman" w:hAnsi="Times New Roman"/>
          <w:sz w:val="24"/>
          <w:szCs w:val="24"/>
          <w:lang w:val="en-GB"/>
        </w:rPr>
        <w:t xml:space="preserve">When I taught general English to </w:t>
      </w:r>
      <w:r>
        <w:rPr>
          <w:rFonts w:ascii="Times New Roman" w:hAnsi="Times New Roman"/>
          <w:sz w:val="24"/>
          <w:szCs w:val="24"/>
          <w:lang w:val="en-GB"/>
        </w:rPr>
        <w:t xml:space="preserve">low </w:t>
      </w:r>
      <w:r w:rsidRPr="00D11AA1">
        <w:rPr>
          <w:rFonts w:ascii="Times New Roman" w:hAnsi="Times New Roman"/>
          <w:sz w:val="24"/>
          <w:szCs w:val="24"/>
          <w:lang w:val="en-GB"/>
        </w:rPr>
        <w:t>intermediate groups, I have noticed that during the speaking</w:t>
      </w:r>
      <w:r>
        <w:rPr>
          <w:rFonts w:ascii="Times New Roman" w:hAnsi="Times New Roman"/>
          <w:sz w:val="24"/>
          <w:szCs w:val="24"/>
          <w:lang w:val="en-GB"/>
        </w:rPr>
        <w:t xml:space="preserve"> activity practicing </w:t>
      </w:r>
      <w:proofErr w:type="spellStart"/>
      <w:r>
        <w:rPr>
          <w:rFonts w:ascii="Times New Roman" w:hAnsi="Times New Roman"/>
          <w:sz w:val="24"/>
          <w:szCs w:val="24"/>
          <w:lang w:val="en-GB"/>
        </w:rPr>
        <w:t>delexicalis</w:t>
      </w:r>
      <w:r w:rsidRPr="00D11AA1">
        <w:rPr>
          <w:rFonts w:ascii="Times New Roman" w:hAnsi="Times New Roman"/>
          <w:sz w:val="24"/>
          <w:szCs w:val="24"/>
          <w:lang w:val="en-GB"/>
        </w:rPr>
        <w:t>ed</w:t>
      </w:r>
      <w:proofErr w:type="spellEnd"/>
      <w:r w:rsidRPr="00D11AA1">
        <w:rPr>
          <w:rFonts w:ascii="Times New Roman" w:hAnsi="Times New Roman"/>
          <w:sz w:val="24"/>
          <w:szCs w:val="24"/>
          <w:lang w:val="en-GB"/>
        </w:rPr>
        <w:t xml:space="preserve"> verbs in collocations a lot of Kazakh students tend to stress each word in a sentence. Therefore, they pronounce a sentence in an unnatural manner.  I think that it happens because students are mainly focusing on pronouncing each word in a sentence correctly.  </w:t>
      </w:r>
    </w:p>
    <w:p w14:paraId="1FF79D47" w14:textId="77777777" w:rsidR="00533D3A" w:rsidRPr="00D11AA1" w:rsidRDefault="00533D3A" w:rsidP="00533D3A">
      <w:pPr>
        <w:autoSpaceDE w:val="0"/>
        <w:autoSpaceDN w:val="0"/>
        <w:adjustRightInd w:val="0"/>
        <w:spacing w:after="0" w:line="240" w:lineRule="auto"/>
        <w:rPr>
          <w:rFonts w:ascii="Times New Roman" w:hAnsi="Times New Roman"/>
          <w:sz w:val="24"/>
          <w:szCs w:val="24"/>
          <w:lang w:val="en-GB"/>
        </w:rPr>
      </w:pPr>
    </w:p>
    <w:p w14:paraId="7959600A" w14:textId="77777777" w:rsidR="00533D3A" w:rsidRPr="00D11AA1" w:rsidRDefault="00533D3A" w:rsidP="00533D3A">
      <w:pPr>
        <w:autoSpaceDE w:val="0"/>
        <w:autoSpaceDN w:val="0"/>
        <w:adjustRightInd w:val="0"/>
        <w:spacing w:after="0" w:line="240" w:lineRule="auto"/>
        <w:rPr>
          <w:rFonts w:ascii="Times New Roman" w:hAnsi="Times New Roman"/>
          <w:b/>
          <w:sz w:val="24"/>
          <w:szCs w:val="24"/>
          <w:lang w:val="en-GB"/>
        </w:rPr>
      </w:pPr>
      <w:r w:rsidRPr="00D11AA1">
        <w:rPr>
          <w:rFonts w:ascii="Times New Roman" w:hAnsi="Times New Roman"/>
          <w:b/>
          <w:sz w:val="24"/>
          <w:szCs w:val="24"/>
          <w:lang w:val="en-GB"/>
        </w:rPr>
        <w:t>Aim:</w:t>
      </w:r>
      <w:r w:rsidRPr="00D11AA1">
        <w:rPr>
          <w:rFonts w:ascii="Times New Roman" w:hAnsi="Times New Roman"/>
          <w:color w:val="282828"/>
          <w:sz w:val="24"/>
          <w:szCs w:val="24"/>
          <w:shd w:val="clear" w:color="auto" w:fill="FFFFFF"/>
          <w:lang w:val="en-GB"/>
        </w:rPr>
        <w:t xml:space="preserve">  </w:t>
      </w:r>
      <w:r w:rsidRPr="00D11AA1">
        <w:rPr>
          <w:rFonts w:ascii="Times New Roman" w:hAnsi="Times New Roman"/>
          <w:sz w:val="24"/>
          <w:szCs w:val="24"/>
          <w:shd w:val="clear" w:color="auto" w:fill="FFFFFF"/>
          <w:lang w:val="en-GB"/>
        </w:rPr>
        <w:t>to </w:t>
      </w:r>
      <w:hyperlink r:id="rId8" w:history="1">
        <w:r w:rsidRPr="00D11AA1">
          <w:rPr>
            <w:rFonts w:ascii="Times New Roman" w:hAnsi="Times New Roman"/>
            <w:sz w:val="24"/>
            <w:szCs w:val="24"/>
            <w:shd w:val="clear" w:color="auto" w:fill="FFFFFF"/>
            <w:lang w:val="en-GB"/>
          </w:rPr>
          <w:t>improve</w:t>
        </w:r>
      </w:hyperlink>
      <w:r w:rsidRPr="00D11AA1">
        <w:rPr>
          <w:rFonts w:ascii="Times New Roman" w:hAnsi="Times New Roman"/>
          <w:sz w:val="24"/>
          <w:szCs w:val="24"/>
          <w:lang w:val="en-GB"/>
        </w:rPr>
        <w:t xml:space="preserve"> pronunciation</w:t>
      </w:r>
      <w:r w:rsidRPr="00D11AA1">
        <w:rPr>
          <w:rFonts w:ascii="Times New Roman" w:hAnsi="Times New Roman"/>
          <w:sz w:val="24"/>
          <w:szCs w:val="24"/>
          <w:shd w:val="clear" w:color="auto" w:fill="FFFFFF"/>
          <w:lang w:val="en-GB"/>
        </w:rPr>
        <w:t> </w:t>
      </w:r>
      <w:r w:rsidRPr="00D11AA1">
        <w:rPr>
          <w:rFonts w:ascii="Times New Roman" w:hAnsi="Times New Roman"/>
          <w:color w:val="282828"/>
          <w:sz w:val="24"/>
          <w:szCs w:val="24"/>
          <w:shd w:val="clear" w:color="auto" w:fill="FFFFFF"/>
          <w:lang w:val="en-GB"/>
        </w:rPr>
        <w:t>by focusing on the stress in spoken English and the speaker’s intention.</w:t>
      </w:r>
    </w:p>
    <w:p w14:paraId="74C66920" w14:textId="77777777" w:rsidR="00533D3A" w:rsidRPr="00D11AA1" w:rsidRDefault="00533D3A" w:rsidP="00533D3A">
      <w:pPr>
        <w:autoSpaceDE w:val="0"/>
        <w:autoSpaceDN w:val="0"/>
        <w:adjustRightInd w:val="0"/>
        <w:spacing w:after="0" w:line="240" w:lineRule="auto"/>
        <w:rPr>
          <w:rFonts w:ascii="Times New Roman" w:hAnsi="Times New Roman"/>
          <w:b/>
          <w:sz w:val="24"/>
          <w:szCs w:val="24"/>
          <w:lang w:val="en-GB"/>
        </w:rPr>
      </w:pPr>
    </w:p>
    <w:p w14:paraId="7ABBD673" w14:textId="77777777" w:rsidR="00533D3A" w:rsidRPr="00D11AA1" w:rsidRDefault="00533D3A" w:rsidP="00533D3A">
      <w:pPr>
        <w:autoSpaceDE w:val="0"/>
        <w:autoSpaceDN w:val="0"/>
        <w:adjustRightInd w:val="0"/>
        <w:spacing w:after="0" w:line="240" w:lineRule="auto"/>
        <w:rPr>
          <w:rFonts w:ascii="Times New Roman" w:hAnsi="Times New Roman"/>
          <w:b/>
          <w:sz w:val="24"/>
          <w:szCs w:val="24"/>
          <w:lang w:val="en-GB"/>
        </w:rPr>
      </w:pPr>
      <w:r w:rsidRPr="00D11AA1">
        <w:rPr>
          <w:rFonts w:ascii="Times New Roman" w:hAnsi="Times New Roman"/>
          <w:b/>
          <w:sz w:val="24"/>
          <w:szCs w:val="24"/>
          <w:lang w:val="en-GB"/>
        </w:rPr>
        <w:t xml:space="preserve">Procedure: </w:t>
      </w:r>
    </w:p>
    <w:p w14:paraId="131EF44A" w14:textId="77777777" w:rsidR="00533D3A" w:rsidRPr="00D11AA1" w:rsidRDefault="00533D3A" w:rsidP="00533D3A">
      <w:pPr>
        <w:autoSpaceDE w:val="0"/>
        <w:autoSpaceDN w:val="0"/>
        <w:adjustRightInd w:val="0"/>
        <w:spacing w:after="0" w:line="240" w:lineRule="auto"/>
        <w:rPr>
          <w:rFonts w:ascii="Times New Roman" w:hAnsi="Times New Roman"/>
          <w:sz w:val="24"/>
          <w:szCs w:val="24"/>
          <w:lang w:val="en-GB"/>
        </w:rPr>
      </w:pPr>
    </w:p>
    <w:p w14:paraId="258E6DC3" w14:textId="77777777" w:rsidR="00533D3A" w:rsidRPr="00D11AA1" w:rsidRDefault="00533D3A" w:rsidP="00533D3A">
      <w:pPr>
        <w:pStyle w:val="a3"/>
        <w:numPr>
          <w:ilvl w:val="0"/>
          <w:numId w:val="3"/>
        </w:numPr>
        <w:autoSpaceDE w:val="0"/>
        <w:autoSpaceDN w:val="0"/>
        <w:adjustRightInd w:val="0"/>
        <w:spacing w:after="0" w:line="240" w:lineRule="auto"/>
        <w:rPr>
          <w:rFonts w:ascii="Times New Roman" w:hAnsi="Times New Roman"/>
          <w:sz w:val="24"/>
          <w:szCs w:val="24"/>
          <w:lang w:val="en-GB"/>
        </w:rPr>
      </w:pPr>
      <w:r w:rsidRPr="00D11AA1">
        <w:rPr>
          <w:rFonts w:ascii="Times New Roman" w:hAnsi="Times New Roman"/>
          <w:sz w:val="24"/>
          <w:szCs w:val="24"/>
          <w:lang w:val="en-GB"/>
        </w:rPr>
        <w:t>Teachers read an example sentence aloud to the students pronouncing each word carefully (</w:t>
      </w:r>
      <w:proofErr w:type="spellStart"/>
      <w:proofErr w:type="gramStart"/>
      <w:r w:rsidRPr="00D11AA1">
        <w:rPr>
          <w:rFonts w:ascii="Times New Roman" w:hAnsi="Times New Roman"/>
          <w:sz w:val="24"/>
          <w:szCs w:val="24"/>
          <w:lang w:val="en-GB"/>
        </w:rPr>
        <w:t>e.g.‘</w:t>
      </w:r>
      <w:proofErr w:type="gramEnd"/>
      <w:r w:rsidRPr="00D11AA1">
        <w:rPr>
          <w:rFonts w:ascii="Times New Roman" w:hAnsi="Times New Roman"/>
          <w:sz w:val="24"/>
          <w:szCs w:val="24"/>
          <w:lang w:val="en-GB"/>
        </w:rPr>
        <w:t>I</w:t>
      </w:r>
      <w:proofErr w:type="spellEnd"/>
      <w:r w:rsidRPr="00D11AA1">
        <w:rPr>
          <w:rFonts w:ascii="Times New Roman" w:hAnsi="Times New Roman"/>
          <w:i/>
          <w:sz w:val="24"/>
          <w:szCs w:val="24"/>
          <w:lang w:val="en-GB"/>
        </w:rPr>
        <w:t xml:space="preserve"> do the shopping every Friday’</w:t>
      </w:r>
      <w:r w:rsidRPr="00D11AA1">
        <w:rPr>
          <w:rFonts w:ascii="Times New Roman" w:hAnsi="Times New Roman"/>
          <w:sz w:val="24"/>
          <w:szCs w:val="24"/>
          <w:lang w:val="en-GB"/>
        </w:rPr>
        <w:t>).</w:t>
      </w:r>
    </w:p>
    <w:p w14:paraId="64159220" w14:textId="77777777" w:rsidR="00533D3A" w:rsidRPr="00D11AA1" w:rsidRDefault="00533D3A" w:rsidP="00533D3A">
      <w:pPr>
        <w:pStyle w:val="a3"/>
        <w:numPr>
          <w:ilvl w:val="0"/>
          <w:numId w:val="3"/>
        </w:numPr>
        <w:autoSpaceDE w:val="0"/>
        <w:autoSpaceDN w:val="0"/>
        <w:adjustRightInd w:val="0"/>
        <w:spacing w:after="0" w:line="240" w:lineRule="auto"/>
        <w:rPr>
          <w:rFonts w:ascii="Times New Roman" w:hAnsi="Times New Roman"/>
          <w:sz w:val="24"/>
          <w:szCs w:val="24"/>
          <w:lang w:val="en-GB"/>
        </w:rPr>
      </w:pPr>
      <w:r w:rsidRPr="00D11AA1">
        <w:rPr>
          <w:rFonts w:ascii="Times New Roman" w:hAnsi="Times New Roman"/>
          <w:sz w:val="24"/>
          <w:szCs w:val="24"/>
          <w:lang w:val="en-GB"/>
        </w:rPr>
        <w:t>Teachers read the sentence a second time in a natural speech.</w:t>
      </w:r>
    </w:p>
    <w:p w14:paraId="2A93CFFC" w14:textId="77777777" w:rsidR="00533D3A" w:rsidRPr="00D11AA1" w:rsidRDefault="00533D3A" w:rsidP="00533D3A">
      <w:pPr>
        <w:pStyle w:val="a3"/>
        <w:numPr>
          <w:ilvl w:val="0"/>
          <w:numId w:val="3"/>
        </w:numPr>
        <w:autoSpaceDE w:val="0"/>
        <w:autoSpaceDN w:val="0"/>
        <w:adjustRightInd w:val="0"/>
        <w:spacing w:after="0" w:line="240" w:lineRule="auto"/>
        <w:rPr>
          <w:rFonts w:ascii="Times New Roman" w:hAnsi="Times New Roman"/>
          <w:sz w:val="24"/>
          <w:szCs w:val="24"/>
          <w:lang w:val="en-GB"/>
        </w:rPr>
      </w:pPr>
      <w:r w:rsidRPr="00D11AA1">
        <w:rPr>
          <w:rFonts w:ascii="Times New Roman" w:hAnsi="Times New Roman"/>
          <w:sz w:val="24"/>
          <w:szCs w:val="24"/>
          <w:lang w:val="en-GB"/>
        </w:rPr>
        <w:t>Teachers ask the students which reading sound more natural.</w:t>
      </w:r>
    </w:p>
    <w:p w14:paraId="039EC1C7" w14:textId="77777777" w:rsidR="00533D3A" w:rsidRPr="00D11AA1" w:rsidRDefault="00533D3A" w:rsidP="00533D3A">
      <w:pPr>
        <w:pStyle w:val="a3"/>
        <w:numPr>
          <w:ilvl w:val="0"/>
          <w:numId w:val="3"/>
        </w:numPr>
        <w:autoSpaceDE w:val="0"/>
        <w:autoSpaceDN w:val="0"/>
        <w:adjustRightInd w:val="0"/>
        <w:spacing w:after="0" w:line="240" w:lineRule="auto"/>
        <w:rPr>
          <w:rFonts w:ascii="Times New Roman" w:hAnsi="Times New Roman"/>
          <w:sz w:val="24"/>
          <w:szCs w:val="24"/>
          <w:lang w:val="en-GB"/>
        </w:rPr>
      </w:pPr>
      <w:r w:rsidRPr="00D11AA1">
        <w:rPr>
          <w:rFonts w:ascii="Times New Roman" w:hAnsi="Times New Roman"/>
          <w:sz w:val="24"/>
          <w:szCs w:val="24"/>
          <w:lang w:val="en-GB"/>
        </w:rPr>
        <w:t xml:space="preserve">Teachers write the sentence on the board and elicit from the students stressed and non-stressed words in the sentence. </w:t>
      </w:r>
    </w:p>
    <w:p w14:paraId="7C7CB0DA" w14:textId="77777777" w:rsidR="00533D3A" w:rsidRPr="00D11AA1" w:rsidRDefault="00533D3A" w:rsidP="00533D3A">
      <w:pPr>
        <w:pStyle w:val="a3"/>
        <w:numPr>
          <w:ilvl w:val="0"/>
          <w:numId w:val="3"/>
        </w:numPr>
        <w:autoSpaceDE w:val="0"/>
        <w:autoSpaceDN w:val="0"/>
        <w:adjustRightInd w:val="0"/>
        <w:spacing w:after="0" w:line="240" w:lineRule="auto"/>
        <w:rPr>
          <w:rFonts w:ascii="Times New Roman" w:hAnsi="Times New Roman"/>
          <w:sz w:val="24"/>
          <w:szCs w:val="24"/>
          <w:lang w:val="en-GB"/>
        </w:rPr>
      </w:pPr>
      <w:r w:rsidRPr="00D11AA1">
        <w:rPr>
          <w:rFonts w:ascii="Times New Roman" w:hAnsi="Times New Roman"/>
          <w:sz w:val="24"/>
          <w:szCs w:val="24"/>
          <w:lang w:val="en-GB"/>
        </w:rPr>
        <w:t>Teachers drill the sentence with students.</w:t>
      </w:r>
    </w:p>
    <w:p w14:paraId="569998ED" w14:textId="77777777" w:rsidR="00533D3A" w:rsidRPr="00D11AA1" w:rsidRDefault="00533D3A" w:rsidP="00533D3A">
      <w:pPr>
        <w:pStyle w:val="a3"/>
        <w:numPr>
          <w:ilvl w:val="0"/>
          <w:numId w:val="3"/>
        </w:numPr>
        <w:autoSpaceDE w:val="0"/>
        <w:autoSpaceDN w:val="0"/>
        <w:adjustRightInd w:val="0"/>
        <w:spacing w:after="0" w:line="240" w:lineRule="auto"/>
        <w:rPr>
          <w:rFonts w:ascii="Times New Roman" w:hAnsi="Times New Roman"/>
          <w:sz w:val="24"/>
          <w:szCs w:val="24"/>
          <w:lang w:val="en-GB"/>
        </w:rPr>
      </w:pPr>
      <w:r w:rsidRPr="00D11AA1">
        <w:rPr>
          <w:rFonts w:ascii="Times New Roman" w:hAnsi="Times New Roman"/>
          <w:sz w:val="24"/>
          <w:szCs w:val="24"/>
          <w:lang w:val="en-GB"/>
        </w:rPr>
        <w:t xml:space="preserve">Teachers give the students worksheet with some sentences and ask them to highlight or underline the words that should be stressed (Appendix 3). </w:t>
      </w:r>
    </w:p>
    <w:p w14:paraId="5D8C8E25" w14:textId="77777777" w:rsidR="00533D3A" w:rsidRPr="00D11AA1" w:rsidRDefault="00533D3A" w:rsidP="00533D3A">
      <w:pPr>
        <w:pStyle w:val="a3"/>
        <w:numPr>
          <w:ilvl w:val="0"/>
          <w:numId w:val="3"/>
        </w:numPr>
        <w:autoSpaceDE w:val="0"/>
        <w:autoSpaceDN w:val="0"/>
        <w:adjustRightInd w:val="0"/>
        <w:spacing w:after="0" w:line="240" w:lineRule="auto"/>
        <w:rPr>
          <w:rFonts w:ascii="Times New Roman" w:hAnsi="Times New Roman"/>
          <w:sz w:val="24"/>
          <w:szCs w:val="24"/>
          <w:lang w:val="en-GB"/>
        </w:rPr>
      </w:pPr>
      <w:r w:rsidRPr="00D11AA1">
        <w:rPr>
          <w:rFonts w:ascii="Times New Roman" w:hAnsi="Times New Roman"/>
          <w:sz w:val="24"/>
          <w:szCs w:val="24"/>
          <w:lang w:val="en-GB"/>
        </w:rPr>
        <w:t>The students work in pairs and practice the pronunciation of these sentences by reading them aloud to each other.</w:t>
      </w:r>
    </w:p>
    <w:p w14:paraId="7435F74E" w14:textId="77777777" w:rsidR="00533D3A" w:rsidRPr="00D11AA1" w:rsidRDefault="00533D3A" w:rsidP="00533D3A">
      <w:pPr>
        <w:pStyle w:val="a3"/>
        <w:numPr>
          <w:ilvl w:val="0"/>
          <w:numId w:val="3"/>
        </w:numPr>
        <w:autoSpaceDE w:val="0"/>
        <w:autoSpaceDN w:val="0"/>
        <w:adjustRightInd w:val="0"/>
        <w:spacing w:after="0" w:line="240" w:lineRule="auto"/>
        <w:rPr>
          <w:rFonts w:ascii="Times New Roman" w:hAnsi="Times New Roman"/>
          <w:sz w:val="24"/>
          <w:szCs w:val="24"/>
          <w:lang w:val="en-GB"/>
        </w:rPr>
      </w:pPr>
      <w:r w:rsidRPr="00D11AA1">
        <w:rPr>
          <w:rFonts w:ascii="Times New Roman" w:hAnsi="Times New Roman"/>
          <w:sz w:val="24"/>
          <w:szCs w:val="24"/>
          <w:lang w:val="en-GB"/>
        </w:rPr>
        <w:t xml:space="preserve">In addition, teachers might ask the students to pronounce sentences with different intention and vary the main stress in sentences. </w:t>
      </w:r>
    </w:p>
    <w:p w14:paraId="555D71AE" w14:textId="77777777" w:rsidR="00533D3A" w:rsidRPr="00D11AA1" w:rsidRDefault="00533D3A" w:rsidP="00533D3A">
      <w:pPr>
        <w:autoSpaceDE w:val="0"/>
        <w:autoSpaceDN w:val="0"/>
        <w:adjustRightInd w:val="0"/>
        <w:spacing w:after="0" w:line="240" w:lineRule="auto"/>
        <w:rPr>
          <w:rFonts w:ascii="Times New Roman" w:hAnsi="Times New Roman"/>
          <w:b/>
          <w:sz w:val="24"/>
          <w:szCs w:val="24"/>
          <w:lang w:val="en-GB"/>
        </w:rPr>
      </w:pPr>
    </w:p>
    <w:p w14:paraId="7CDF1445" w14:textId="77777777" w:rsidR="00533D3A" w:rsidRPr="00D11AA1" w:rsidRDefault="00533D3A" w:rsidP="00533D3A">
      <w:pPr>
        <w:autoSpaceDE w:val="0"/>
        <w:autoSpaceDN w:val="0"/>
        <w:adjustRightInd w:val="0"/>
        <w:spacing w:after="0" w:line="240" w:lineRule="auto"/>
        <w:rPr>
          <w:rFonts w:ascii="Times New Roman" w:hAnsi="Times New Roman"/>
          <w:sz w:val="24"/>
          <w:szCs w:val="24"/>
          <w:lang w:val="en-GB"/>
        </w:rPr>
      </w:pPr>
      <w:r w:rsidRPr="00D11AA1">
        <w:rPr>
          <w:rFonts w:ascii="Times New Roman" w:hAnsi="Times New Roman"/>
          <w:b/>
          <w:sz w:val="24"/>
          <w:szCs w:val="24"/>
          <w:lang w:val="en-GB"/>
        </w:rPr>
        <w:t>Evaluation:</w:t>
      </w:r>
      <w:r w:rsidRPr="00D11AA1">
        <w:rPr>
          <w:rFonts w:ascii="Times New Roman" w:hAnsi="Times New Roman"/>
          <w:sz w:val="24"/>
          <w:szCs w:val="24"/>
          <w:lang w:val="en-GB"/>
        </w:rPr>
        <w:t xml:space="preserve"> This activity will make the students realize that </w:t>
      </w:r>
      <w:proofErr w:type="gramStart"/>
      <w:r w:rsidRPr="00D11AA1">
        <w:rPr>
          <w:rFonts w:ascii="Times New Roman" w:hAnsi="Times New Roman"/>
          <w:sz w:val="24"/>
          <w:szCs w:val="24"/>
          <w:lang w:val="en-GB"/>
        </w:rPr>
        <w:t>in order to</w:t>
      </w:r>
      <w:proofErr w:type="gramEnd"/>
      <w:r w:rsidRPr="00D11AA1">
        <w:rPr>
          <w:rFonts w:ascii="Times New Roman" w:hAnsi="Times New Roman"/>
          <w:sz w:val="24"/>
          <w:szCs w:val="24"/>
          <w:lang w:val="en-GB"/>
        </w:rPr>
        <w:t xml:space="preserve"> sound natural it is essential to stress only the content words in a sentence rather than pronouncing each word correctly with equal stress. Also, the students will be aware that it is possible to vary the main stress in the sentence depending on the message they are delivering. In addition, I think that this pronunciation activity can be used at any level because sentence stress is a common issue for </w:t>
      </w:r>
      <w:proofErr w:type="gramStart"/>
      <w:r w:rsidRPr="00D11AA1">
        <w:rPr>
          <w:rFonts w:ascii="Times New Roman" w:hAnsi="Times New Roman"/>
          <w:sz w:val="24"/>
          <w:szCs w:val="24"/>
          <w:lang w:val="en-GB"/>
        </w:rPr>
        <w:t>the majority of</w:t>
      </w:r>
      <w:proofErr w:type="gramEnd"/>
      <w:r w:rsidRPr="00D11AA1">
        <w:rPr>
          <w:rFonts w:ascii="Times New Roman" w:hAnsi="Times New Roman"/>
          <w:sz w:val="24"/>
          <w:szCs w:val="24"/>
          <w:lang w:val="en-GB"/>
        </w:rPr>
        <w:t xml:space="preserve"> students. </w:t>
      </w:r>
    </w:p>
    <w:p w14:paraId="1519A922" w14:textId="77777777" w:rsidR="00533D3A" w:rsidRPr="00D11AA1" w:rsidRDefault="00533D3A" w:rsidP="00533D3A">
      <w:pPr>
        <w:autoSpaceDE w:val="0"/>
        <w:autoSpaceDN w:val="0"/>
        <w:adjustRightInd w:val="0"/>
        <w:spacing w:after="0" w:line="240" w:lineRule="auto"/>
        <w:rPr>
          <w:rFonts w:ascii="Times New Roman" w:hAnsi="Times New Roman"/>
          <w:b/>
          <w:sz w:val="24"/>
          <w:szCs w:val="24"/>
          <w:lang w:val="en-GB"/>
        </w:rPr>
      </w:pPr>
    </w:p>
    <w:p w14:paraId="147A3FD1"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Issue 4</w:t>
      </w:r>
    </w:p>
    <w:p w14:paraId="30EEECD3" w14:textId="77777777" w:rsidR="00533D3A" w:rsidRPr="00D11AA1" w:rsidRDefault="00533D3A" w:rsidP="00533D3A">
      <w:pPr>
        <w:rPr>
          <w:rFonts w:ascii="Times New Roman" w:hAnsi="Times New Roman"/>
          <w:b/>
          <w:sz w:val="24"/>
          <w:szCs w:val="24"/>
          <w:lang w:val="en-GB"/>
        </w:rPr>
      </w:pPr>
      <w:r w:rsidRPr="00D11AA1">
        <w:rPr>
          <w:rFonts w:ascii="Times New Roman" w:hAnsi="Times New Roman"/>
          <w:b/>
          <w:sz w:val="24"/>
          <w:szCs w:val="24"/>
          <w:lang w:val="en-GB"/>
        </w:rPr>
        <w:t>Remembering the collocations</w:t>
      </w:r>
    </w:p>
    <w:p w14:paraId="59002175" w14:textId="77777777" w:rsidR="00533D3A" w:rsidRPr="00D11AA1" w:rsidRDefault="00533D3A" w:rsidP="00533D3A">
      <w:pPr>
        <w:autoSpaceDE w:val="0"/>
        <w:autoSpaceDN w:val="0"/>
        <w:adjustRightInd w:val="0"/>
        <w:spacing w:after="0" w:line="240" w:lineRule="auto"/>
        <w:rPr>
          <w:rFonts w:ascii="Times New Roman" w:hAnsi="Times New Roman"/>
          <w:sz w:val="24"/>
          <w:szCs w:val="24"/>
          <w:lang w:val="en-GB"/>
        </w:rPr>
      </w:pPr>
      <w:r w:rsidRPr="00D11AA1">
        <w:rPr>
          <w:rFonts w:ascii="Times New Roman" w:hAnsi="Times New Roman"/>
          <w:sz w:val="24"/>
          <w:szCs w:val="24"/>
          <w:lang w:val="en-GB"/>
        </w:rPr>
        <w:t xml:space="preserve">When I taught a multilingual group in the UK, I noticed that it was difficult for </w:t>
      </w:r>
      <w:proofErr w:type="gramStart"/>
      <w:r w:rsidRPr="00D11AA1">
        <w:rPr>
          <w:rFonts w:ascii="Times New Roman" w:hAnsi="Times New Roman"/>
          <w:sz w:val="24"/>
          <w:szCs w:val="24"/>
          <w:lang w:val="en-GB"/>
        </w:rPr>
        <w:t>the majority of</w:t>
      </w:r>
      <w:proofErr w:type="gramEnd"/>
      <w:r w:rsidRPr="00D11AA1">
        <w:rPr>
          <w:rFonts w:ascii="Times New Roman" w:hAnsi="Times New Roman"/>
          <w:sz w:val="24"/>
          <w:szCs w:val="24"/>
          <w:lang w:val="en-GB"/>
        </w:rPr>
        <w:t xml:space="preserve"> students to remember collocations. Even though these students were from different countries and with different background knowledge. The main reason for this is that natural collocations are usually not logical or guessable. Consequently, as O’Dell &amp; McCarthy (2008, p.6) state that </w:t>
      </w:r>
      <w:r w:rsidRPr="00D11AA1">
        <w:rPr>
          <w:rFonts w:ascii="Times New Roman" w:hAnsi="Times New Roman"/>
          <w:sz w:val="24"/>
          <w:szCs w:val="24"/>
          <w:lang w:val="en-GB"/>
        </w:rPr>
        <w:lastRenderedPageBreak/>
        <w:t xml:space="preserve">learners can find it difficult to remember which words to collocate. For example, what is the obvious reason to say, ‘make friends’ rather than ‘get </w:t>
      </w:r>
      <w:proofErr w:type="gramStart"/>
      <w:r w:rsidRPr="00D11AA1">
        <w:rPr>
          <w:rFonts w:ascii="Times New Roman" w:hAnsi="Times New Roman"/>
          <w:sz w:val="24"/>
          <w:szCs w:val="24"/>
          <w:lang w:val="en-GB"/>
        </w:rPr>
        <w:t>friends’</w:t>
      </w:r>
      <w:proofErr w:type="gramEnd"/>
      <w:r w:rsidRPr="00D11AA1">
        <w:rPr>
          <w:rFonts w:ascii="Times New Roman" w:hAnsi="Times New Roman"/>
          <w:sz w:val="24"/>
          <w:szCs w:val="24"/>
          <w:lang w:val="en-GB"/>
        </w:rPr>
        <w:t xml:space="preserve">. </w:t>
      </w:r>
    </w:p>
    <w:p w14:paraId="7510784B" w14:textId="77777777" w:rsidR="00533D3A" w:rsidRPr="00D11AA1" w:rsidRDefault="00533D3A" w:rsidP="00533D3A">
      <w:pPr>
        <w:autoSpaceDE w:val="0"/>
        <w:autoSpaceDN w:val="0"/>
        <w:adjustRightInd w:val="0"/>
        <w:spacing w:after="0" w:line="240" w:lineRule="auto"/>
        <w:rPr>
          <w:rFonts w:ascii="Times New Roman" w:hAnsi="Times New Roman"/>
          <w:sz w:val="24"/>
          <w:szCs w:val="24"/>
          <w:lang w:val="en-GB"/>
        </w:rPr>
      </w:pPr>
    </w:p>
    <w:p w14:paraId="13E3B994" w14:textId="77777777" w:rsidR="00533D3A" w:rsidRPr="00D11AA1" w:rsidRDefault="00533D3A" w:rsidP="00533D3A">
      <w:pPr>
        <w:rPr>
          <w:rFonts w:ascii="Times New Roman" w:hAnsi="Times New Roman"/>
          <w:sz w:val="24"/>
          <w:szCs w:val="24"/>
          <w:lang w:val="en-GB"/>
        </w:rPr>
      </w:pPr>
      <w:r w:rsidRPr="00D11AA1">
        <w:rPr>
          <w:rFonts w:ascii="Times New Roman" w:hAnsi="Times New Roman"/>
          <w:b/>
          <w:sz w:val="24"/>
          <w:szCs w:val="24"/>
          <w:lang w:val="en-GB"/>
        </w:rPr>
        <w:t xml:space="preserve">Aim: </w:t>
      </w:r>
      <w:r w:rsidRPr="00D11AA1">
        <w:rPr>
          <w:rFonts w:ascii="Times New Roman" w:hAnsi="Times New Roman"/>
          <w:sz w:val="24"/>
          <w:szCs w:val="24"/>
          <w:lang w:val="en-GB"/>
        </w:rPr>
        <w:t xml:space="preserve">to help students to remember the collocations. </w:t>
      </w:r>
    </w:p>
    <w:p w14:paraId="22531EA3" w14:textId="77777777" w:rsidR="00533D3A" w:rsidRPr="00D11AA1" w:rsidRDefault="00533D3A" w:rsidP="00533D3A">
      <w:pPr>
        <w:rPr>
          <w:rFonts w:ascii="Times New Roman" w:hAnsi="Times New Roman"/>
          <w:b/>
          <w:sz w:val="24"/>
          <w:szCs w:val="24"/>
          <w:lang w:val="en-GB"/>
        </w:rPr>
      </w:pPr>
      <w:r w:rsidRPr="00D11AA1">
        <w:rPr>
          <w:rFonts w:ascii="Times New Roman" w:hAnsi="Times New Roman"/>
          <w:b/>
          <w:sz w:val="24"/>
          <w:szCs w:val="24"/>
          <w:lang w:val="en-GB"/>
        </w:rPr>
        <w:t xml:space="preserve">Procedure: </w:t>
      </w:r>
    </w:p>
    <w:p w14:paraId="69CB0BB5" w14:textId="77777777" w:rsidR="00533D3A" w:rsidRPr="00D11AA1" w:rsidRDefault="00533D3A" w:rsidP="00533D3A">
      <w:pPr>
        <w:pStyle w:val="a3"/>
        <w:numPr>
          <w:ilvl w:val="0"/>
          <w:numId w:val="5"/>
        </w:numPr>
        <w:rPr>
          <w:rFonts w:ascii="Times New Roman" w:hAnsi="Times New Roman"/>
          <w:sz w:val="24"/>
          <w:szCs w:val="24"/>
          <w:lang w:val="en-GB"/>
        </w:rPr>
      </w:pPr>
      <w:r w:rsidRPr="00D11AA1">
        <w:rPr>
          <w:rFonts w:ascii="Times New Roman" w:hAnsi="Times New Roman"/>
          <w:sz w:val="24"/>
          <w:szCs w:val="24"/>
          <w:lang w:val="en-GB"/>
        </w:rPr>
        <w:t>Teachers give the students a diagram to complete with correct collocations.</w:t>
      </w:r>
    </w:p>
    <w:p w14:paraId="2D8D1D4F" w14:textId="77777777" w:rsidR="00533D3A" w:rsidRPr="00D11AA1" w:rsidRDefault="00533D3A" w:rsidP="00533D3A">
      <w:pPr>
        <w:pStyle w:val="a3"/>
        <w:numPr>
          <w:ilvl w:val="0"/>
          <w:numId w:val="5"/>
        </w:numPr>
        <w:rPr>
          <w:rFonts w:ascii="Times New Roman" w:hAnsi="Times New Roman"/>
          <w:sz w:val="24"/>
          <w:szCs w:val="24"/>
          <w:lang w:val="en-GB"/>
        </w:rPr>
      </w:pPr>
      <w:r w:rsidRPr="00D11AA1">
        <w:rPr>
          <w:rFonts w:ascii="Times New Roman" w:hAnsi="Times New Roman"/>
          <w:sz w:val="24"/>
          <w:szCs w:val="24"/>
          <w:lang w:val="en-GB"/>
        </w:rPr>
        <w:t>There are three diagrams. T</w:t>
      </w:r>
      <w:r>
        <w:rPr>
          <w:rFonts w:ascii="Times New Roman" w:hAnsi="Times New Roman"/>
          <w:sz w:val="24"/>
          <w:szCs w:val="24"/>
          <w:lang w:val="en-GB"/>
        </w:rPr>
        <w:t xml:space="preserve">here is a </w:t>
      </w:r>
      <w:proofErr w:type="spellStart"/>
      <w:r>
        <w:rPr>
          <w:rFonts w:ascii="Times New Roman" w:hAnsi="Times New Roman"/>
          <w:sz w:val="24"/>
          <w:szCs w:val="24"/>
          <w:lang w:val="en-GB"/>
        </w:rPr>
        <w:t>delexicalis</w:t>
      </w:r>
      <w:r w:rsidRPr="00D11AA1">
        <w:rPr>
          <w:rFonts w:ascii="Times New Roman" w:hAnsi="Times New Roman"/>
          <w:sz w:val="24"/>
          <w:szCs w:val="24"/>
          <w:lang w:val="en-GB"/>
        </w:rPr>
        <w:t>ed</w:t>
      </w:r>
      <w:proofErr w:type="spellEnd"/>
      <w:r w:rsidRPr="00D11AA1">
        <w:rPr>
          <w:rFonts w:ascii="Times New Roman" w:hAnsi="Times New Roman"/>
          <w:sz w:val="24"/>
          <w:szCs w:val="24"/>
          <w:lang w:val="en-GB"/>
        </w:rPr>
        <w:t xml:space="preserve"> verb in the centre of each diagram. (Appendix 4). </w:t>
      </w:r>
    </w:p>
    <w:p w14:paraId="19AA3186" w14:textId="77777777" w:rsidR="00533D3A" w:rsidRPr="00D11AA1" w:rsidRDefault="00533D3A" w:rsidP="00533D3A">
      <w:pPr>
        <w:pStyle w:val="a3"/>
        <w:numPr>
          <w:ilvl w:val="0"/>
          <w:numId w:val="5"/>
        </w:numPr>
        <w:rPr>
          <w:rFonts w:ascii="Times New Roman" w:hAnsi="Times New Roman"/>
          <w:sz w:val="24"/>
          <w:szCs w:val="24"/>
          <w:lang w:val="en-GB"/>
        </w:rPr>
      </w:pPr>
      <w:r w:rsidRPr="00D11AA1">
        <w:rPr>
          <w:rFonts w:ascii="Times New Roman" w:hAnsi="Times New Roman"/>
          <w:sz w:val="24"/>
          <w:szCs w:val="24"/>
          <w:lang w:val="en-GB"/>
        </w:rPr>
        <w:t xml:space="preserve">The students work in pairs and complete the diagrams with phrases. </w:t>
      </w:r>
    </w:p>
    <w:p w14:paraId="313AA2A5" w14:textId="77777777" w:rsidR="00533D3A" w:rsidRPr="00D11AA1" w:rsidRDefault="00533D3A" w:rsidP="00533D3A">
      <w:pPr>
        <w:pStyle w:val="a3"/>
        <w:numPr>
          <w:ilvl w:val="0"/>
          <w:numId w:val="5"/>
        </w:numPr>
        <w:rPr>
          <w:rFonts w:ascii="Times New Roman" w:hAnsi="Times New Roman"/>
          <w:sz w:val="24"/>
          <w:szCs w:val="24"/>
          <w:lang w:val="en-GB"/>
        </w:rPr>
      </w:pPr>
      <w:r w:rsidRPr="00D11AA1">
        <w:rPr>
          <w:rFonts w:ascii="Times New Roman" w:hAnsi="Times New Roman"/>
          <w:sz w:val="24"/>
          <w:szCs w:val="24"/>
          <w:lang w:val="en-GB"/>
        </w:rPr>
        <w:t>Teachers provide the students with the correct answers to compare.</w:t>
      </w:r>
    </w:p>
    <w:p w14:paraId="317E59ED" w14:textId="77777777" w:rsidR="00533D3A" w:rsidRPr="00D11AA1" w:rsidRDefault="00533D3A" w:rsidP="00533D3A">
      <w:pPr>
        <w:pStyle w:val="a3"/>
        <w:numPr>
          <w:ilvl w:val="0"/>
          <w:numId w:val="5"/>
        </w:numPr>
        <w:rPr>
          <w:rFonts w:ascii="Times New Roman" w:hAnsi="Times New Roman"/>
          <w:sz w:val="24"/>
          <w:szCs w:val="24"/>
          <w:lang w:val="en-GB"/>
        </w:rPr>
      </w:pPr>
      <w:r w:rsidRPr="00D11AA1">
        <w:rPr>
          <w:rFonts w:ascii="Times New Roman" w:hAnsi="Times New Roman"/>
          <w:sz w:val="24"/>
          <w:szCs w:val="24"/>
          <w:lang w:val="en-GB"/>
        </w:rPr>
        <w:t>Teachers might discuss with the students the phrases that they found confusing.</w:t>
      </w:r>
    </w:p>
    <w:p w14:paraId="574CA599" w14:textId="77777777" w:rsidR="00533D3A" w:rsidRPr="00D11AA1" w:rsidRDefault="00533D3A" w:rsidP="00533D3A">
      <w:pPr>
        <w:pStyle w:val="a3"/>
        <w:numPr>
          <w:ilvl w:val="0"/>
          <w:numId w:val="5"/>
        </w:numPr>
        <w:rPr>
          <w:rFonts w:ascii="Times New Roman" w:hAnsi="Times New Roman"/>
          <w:sz w:val="24"/>
          <w:szCs w:val="24"/>
          <w:lang w:val="en-GB"/>
        </w:rPr>
      </w:pPr>
      <w:r w:rsidRPr="00D11AA1">
        <w:rPr>
          <w:rFonts w:ascii="Times New Roman" w:hAnsi="Times New Roman"/>
          <w:sz w:val="24"/>
          <w:szCs w:val="24"/>
          <w:lang w:val="en-GB"/>
        </w:rPr>
        <w:t xml:space="preserve">Teachers ask the students to look at their tables carefully, trying to remember the phrases. </w:t>
      </w:r>
    </w:p>
    <w:p w14:paraId="3279C9E1" w14:textId="77777777" w:rsidR="00533D3A" w:rsidRPr="00D11AA1" w:rsidRDefault="00533D3A" w:rsidP="00533D3A">
      <w:pPr>
        <w:pStyle w:val="a3"/>
        <w:numPr>
          <w:ilvl w:val="0"/>
          <w:numId w:val="5"/>
        </w:numPr>
        <w:rPr>
          <w:rFonts w:ascii="Times New Roman" w:hAnsi="Times New Roman"/>
          <w:sz w:val="24"/>
          <w:szCs w:val="24"/>
          <w:lang w:val="en-GB"/>
        </w:rPr>
      </w:pPr>
      <w:r w:rsidRPr="00D11AA1">
        <w:rPr>
          <w:rFonts w:ascii="Times New Roman" w:hAnsi="Times New Roman"/>
          <w:sz w:val="24"/>
          <w:szCs w:val="24"/>
          <w:lang w:val="en-GB"/>
        </w:rPr>
        <w:t>Teachers ask the students to put their tables face down.</w:t>
      </w:r>
    </w:p>
    <w:p w14:paraId="05429AC7" w14:textId="77777777" w:rsidR="00533D3A" w:rsidRPr="00D11AA1" w:rsidRDefault="00533D3A" w:rsidP="00533D3A">
      <w:pPr>
        <w:pStyle w:val="a3"/>
        <w:numPr>
          <w:ilvl w:val="0"/>
          <w:numId w:val="5"/>
        </w:numPr>
        <w:rPr>
          <w:rFonts w:ascii="Times New Roman" w:hAnsi="Times New Roman"/>
          <w:sz w:val="24"/>
          <w:szCs w:val="24"/>
          <w:lang w:val="en-GB"/>
        </w:rPr>
      </w:pPr>
      <w:r w:rsidRPr="00D11AA1">
        <w:rPr>
          <w:rFonts w:ascii="Times New Roman" w:hAnsi="Times New Roman"/>
          <w:sz w:val="24"/>
          <w:szCs w:val="24"/>
          <w:lang w:val="en-GB"/>
        </w:rPr>
        <w:t>The students work in pairs and test each other.</w:t>
      </w:r>
    </w:p>
    <w:p w14:paraId="67387631" w14:textId="77777777" w:rsidR="00533D3A" w:rsidRPr="00D11AA1" w:rsidRDefault="00533D3A" w:rsidP="00533D3A">
      <w:pPr>
        <w:pStyle w:val="a3"/>
        <w:numPr>
          <w:ilvl w:val="0"/>
          <w:numId w:val="5"/>
        </w:numPr>
        <w:rPr>
          <w:rFonts w:ascii="Times New Roman" w:hAnsi="Times New Roman"/>
          <w:sz w:val="24"/>
          <w:szCs w:val="24"/>
          <w:lang w:val="en-GB"/>
        </w:rPr>
      </w:pPr>
      <w:r w:rsidRPr="00D11AA1">
        <w:rPr>
          <w:rFonts w:ascii="Times New Roman" w:hAnsi="Times New Roman"/>
          <w:sz w:val="24"/>
          <w:szCs w:val="24"/>
          <w:lang w:val="en-GB"/>
        </w:rPr>
        <w:t xml:space="preserve">One tells a noun or an adjective another student should tell the whole phrase. </w:t>
      </w:r>
    </w:p>
    <w:p w14:paraId="7C1B34F3" w14:textId="77777777" w:rsidR="00533D3A" w:rsidRPr="00D11AA1" w:rsidRDefault="00533D3A" w:rsidP="00533D3A">
      <w:pPr>
        <w:rPr>
          <w:rFonts w:ascii="Times New Roman" w:hAnsi="Times New Roman"/>
          <w:sz w:val="24"/>
          <w:szCs w:val="24"/>
          <w:lang w:val="en-GB"/>
        </w:rPr>
      </w:pPr>
      <w:r w:rsidRPr="00D11AA1">
        <w:rPr>
          <w:rFonts w:ascii="Times New Roman" w:hAnsi="Times New Roman"/>
          <w:sz w:val="24"/>
          <w:szCs w:val="24"/>
          <w:lang w:val="en-GB"/>
        </w:rPr>
        <w:t xml:space="preserve">There is an alternative activity which also might help the students to remember collocations. </w:t>
      </w:r>
    </w:p>
    <w:p w14:paraId="3ACB57D9" w14:textId="77777777" w:rsidR="00533D3A" w:rsidRPr="00D11AA1" w:rsidRDefault="00533D3A" w:rsidP="00533D3A">
      <w:pPr>
        <w:pStyle w:val="a3"/>
        <w:numPr>
          <w:ilvl w:val="0"/>
          <w:numId w:val="6"/>
        </w:numPr>
        <w:rPr>
          <w:rFonts w:ascii="Times New Roman" w:hAnsi="Times New Roman"/>
          <w:sz w:val="24"/>
          <w:szCs w:val="24"/>
          <w:lang w:val="en-GB"/>
        </w:rPr>
      </w:pPr>
      <w:r w:rsidRPr="00D11AA1">
        <w:rPr>
          <w:rFonts w:ascii="Times New Roman" w:hAnsi="Times New Roman"/>
          <w:sz w:val="24"/>
          <w:szCs w:val="24"/>
          <w:lang w:val="en-GB"/>
        </w:rPr>
        <w:t xml:space="preserve">Teachers provide the students with a matching activity. </w:t>
      </w:r>
    </w:p>
    <w:p w14:paraId="25F5E631" w14:textId="77777777" w:rsidR="00533D3A" w:rsidRPr="00D11AA1" w:rsidRDefault="00533D3A" w:rsidP="00533D3A">
      <w:pPr>
        <w:pStyle w:val="a3"/>
        <w:numPr>
          <w:ilvl w:val="0"/>
          <w:numId w:val="6"/>
        </w:numPr>
        <w:rPr>
          <w:rFonts w:ascii="Times New Roman" w:hAnsi="Times New Roman"/>
          <w:sz w:val="24"/>
          <w:szCs w:val="24"/>
          <w:lang w:val="en-GB"/>
        </w:rPr>
      </w:pPr>
      <w:r w:rsidRPr="00D11AA1">
        <w:rPr>
          <w:rFonts w:ascii="Times New Roman" w:hAnsi="Times New Roman"/>
          <w:sz w:val="24"/>
          <w:szCs w:val="24"/>
          <w:lang w:val="en-GB"/>
        </w:rPr>
        <w:t>The students match phrases with correct pictures.</w:t>
      </w:r>
    </w:p>
    <w:p w14:paraId="658CAEC7" w14:textId="77777777" w:rsidR="00533D3A" w:rsidRPr="00D11AA1" w:rsidRDefault="00533D3A" w:rsidP="00533D3A">
      <w:pPr>
        <w:pStyle w:val="a3"/>
        <w:numPr>
          <w:ilvl w:val="0"/>
          <w:numId w:val="6"/>
        </w:numPr>
        <w:rPr>
          <w:rFonts w:ascii="Times New Roman" w:hAnsi="Times New Roman"/>
          <w:sz w:val="24"/>
          <w:szCs w:val="24"/>
          <w:lang w:val="en-GB"/>
        </w:rPr>
      </w:pPr>
      <w:r>
        <w:rPr>
          <w:rFonts w:ascii="Times New Roman" w:hAnsi="Times New Roman"/>
          <w:sz w:val="24"/>
          <w:szCs w:val="24"/>
          <w:lang w:val="en-GB"/>
        </w:rPr>
        <w:t xml:space="preserve">The students use </w:t>
      </w:r>
      <w:proofErr w:type="spellStart"/>
      <w:r>
        <w:rPr>
          <w:rFonts w:ascii="Times New Roman" w:hAnsi="Times New Roman"/>
          <w:sz w:val="24"/>
          <w:szCs w:val="24"/>
          <w:lang w:val="en-GB"/>
        </w:rPr>
        <w:t>delexicalis</w:t>
      </w:r>
      <w:r w:rsidRPr="00D11AA1">
        <w:rPr>
          <w:rFonts w:ascii="Times New Roman" w:hAnsi="Times New Roman"/>
          <w:sz w:val="24"/>
          <w:szCs w:val="24"/>
          <w:lang w:val="en-GB"/>
        </w:rPr>
        <w:t>ed</w:t>
      </w:r>
      <w:proofErr w:type="spellEnd"/>
      <w:r w:rsidRPr="00D11AA1">
        <w:rPr>
          <w:rFonts w:ascii="Times New Roman" w:hAnsi="Times New Roman"/>
          <w:sz w:val="24"/>
          <w:szCs w:val="24"/>
          <w:lang w:val="en-GB"/>
        </w:rPr>
        <w:t xml:space="preserve"> verbs such as ‘</w:t>
      </w:r>
      <w:r w:rsidRPr="00D11AA1">
        <w:rPr>
          <w:rFonts w:ascii="Times New Roman" w:hAnsi="Times New Roman"/>
          <w:i/>
          <w:sz w:val="24"/>
          <w:szCs w:val="24"/>
          <w:lang w:val="en-GB"/>
        </w:rPr>
        <w:t>do, make, take and have’</w:t>
      </w:r>
      <w:r w:rsidRPr="00D11AA1">
        <w:rPr>
          <w:rFonts w:ascii="Times New Roman" w:hAnsi="Times New Roman"/>
          <w:sz w:val="24"/>
          <w:szCs w:val="24"/>
          <w:lang w:val="en-GB"/>
        </w:rPr>
        <w:t xml:space="preserve"> to fill in the gaps. </w:t>
      </w:r>
    </w:p>
    <w:p w14:paraId="611A0559" w14:textId="77777777" w:rsidR="00533D3A" w:rsidRPr="00D11AA1" w:rsidRDefault="00533D3A" w:rsidP="00533D3A">
      <w:pPr>
        <w:pStyle w:val="a3"/>
        <w:numPr>
          <w:ilvl w:val="0"/>
          <w:numId w:val="6"/>
        </w:numPr>
        <w:rPr>
          <w:rFonts w:ascii="Times New Roman" w:hAnsi="Times New Roman"/>
          <w:sz w:val="24"/>
          <w:szCs w:val="24"/>
          <w:lang w:val="en-GB"/>
        </w:rPr>
      </w:pPr>
      <w:r w:rsidRPr="00D11AA1">
        <w:rPr>
          <w:rFonts w:ascii="Times New Roman" w:hAnsi="Times New Roman"/>
          <w:sz w:val="24"/>
          <w:szCs w:val="24"/>
          <w:lang w:val="en-GB"/>
        </w:rPr>
        <w:t>The students are provided with correct answers.</w:t>
      </w:r>
    </w:p>
    <w:p w14:paraId="3E4C073E" w14:textId="77777777" w:rsidR="00533D3A" w:rsidRPr="00D11AA1" w:rsidRDefault="00533D3A" w:rsidP="00533D3A">
      <w:pPr>
        <w:pStyle w:val="a3"/>
        <w:numPr>
          <w:ilvl w:val="0"/>
          <w:numId w:val="6"/>
        </w:numPr>
        <w:rPr>
          <w:rFonts w:ascii="Times New Roman" w:hAnsi="Times New Roman"/>
          <w:sz w:val="24"/>
          <w:szCs w:val="24"/>
          <w:lang w:val="en-GB"/>
        </w:rPr>
      </w:pPr>
      <w:r w:rsidRPr="00D11AA1">
        <w:rPr>
          <w:rFonts w:ascii="Times New Roman" w:hAnsi="Times New Roman"/>
          <w:sz w:val="24"/>
          <w:szCs w:val="24"/>
          <w:lang w:val="en-GB"/>
        </w:rPr>
        <w:t>The students complete</w:t>
      </w:r>
      <w:r>
        <w:rPr>
          <w:rFonts w:ascii="Times New Roman" w:hAnsi="Times New Roman"/>
          <w:sz w:val="24"/>
          <w:szCs w:val="24"/>
          <w:lang w:val="en-GB"/>
        </w:rPr>
        <w:t xml:space="preserve"> the sentences using </w:t>
      </w:r>
      <w:proofErr w:type="spellStart"/>
      <w:r>
        <w:rPr>
          <w:rFonts w:ascii="Times New Roman" w:hAnsi="Times New Roman"/>
          <w:sz w:val="24"/>
          <w:szCs w:val="24"/>
          <w:lang w:val="en-GB"/>
        </w:rPr>
        <w:t>delexicalis</w:t>
      </w:r>
      <w:r w:rsidRPr="00D11AA1">
        <w:rPr>
          <w:rFonts w:ascii="Times New Roman" w:hAnsi="Times New Roman"/>
          <w:sz w:val="24"/>
          <w:szCs w:val="24"/>
          <w:lang w:val="en-GB"/>
        </w:rPr>
        <w:t>ed</w:t>
      </w:r>
      <w:proofErr w:type="spellEnd"/>
      <w:r w:rsidRPr="00D11AA1">
        <w:rPr>
          <w:rFonts w:ascii="Times New Roman" w:hAnsi="Times New Roman"/>
          <w:sz w:val="24"/>
          <w:szCs w:val="24"/>
          <w:lang w:val="en-GB"/>
        </w:rPr>
        <w:t xml:space="preserve"> verbs ‘</w:t>
      </w:r>
      <w:r w:rsidRPr="00D11AA1">
        <w:rPr>
          <w:rFonts w:ascii="Times New Roman" w:hAnsi="Times New Roman"/>
          <w:i/>
          <w:sz w:val="24"/>
          <w:szCs w:val="24"/>
          <w:lang w:val="en-GB"/>
        </w:rPr>
        <w:t>do, make, take and have’.</w:t>
      </w:r>
    </w:p>
    <w:p w14:paraId="05BE9C2F" w14:textId="77777777" w:rsidR="00533D3A" w:rsidRPr="00A543B5" w:rsidRDefault="00533D3A" w:rsidP="00533D3A">
      <w:pPr>
        <w:rPr>
          <w:rFonts w:ascii="Times New Roman" w:hAnsi="Times New Roman"/>
          <w:sz w:val="24"/>
          <w:szCs w:val="24"/>
          <w:shd w:val="clear" w:color="auto" w:fill="FFFFFF"/>
          <w:lang w:val="en-GB"/>
        </w:rPr>
      </w:pPr>
      <w:r w:rsidRPr="00A543B5">
        <w:rPr>
          <w:rFonts w:ascii="Times New Roman" w:hAnsi="Times New Roman"/>
          <w:b/>
          <w:sz w:val="24"/>
          <w:szCs w:val="24"/>
          <w:lang w:val="en-GB"/>
        </w:rPr>
        <w:t xml:space="preserve">Evaluation: </w:t>
      </w:r>
      <w:r w:rsidRPr="00A543B5">
        <w:rPr>
          <w:rFonts w:ascii="Times New Roman" w:hAnsi="Times New Roman"/>
          <w:sz w:val="24"/>
          <w:szCs w:val="24"/>
          <w:lang w:val="en-GB"/>
        </w:rPr>
        <w:t xml:space="preserve"> </w:t>
      </w:r>
      <w:r w:rsidRPr="00A543B5">
        <w:rPr>
          <w:rFonts w:ascii="Times New Roman" w:hAnsi="Times New Roman"/>
          <w:sz w:val="24"/>
          <w:szCs w:val="24"/>
          <w:shd w:val="clear" w:color="auto" w:fill="FFFFFF"/>
          <w:lang w:val="en-GB"/>
        </w:rPr>
        <w:t xml:space="preserve">One way of helping students to remember collocations is by revising them as much as possible. I agree with Thornbury (2002:26) who claims that words are forgotten because of ‘insufficient recycling’. In addition, I believe that information is stored better when it is supported by visual elements such as graphic representation or pictures. Therefore, I think these activities will provide students with a great opportunity to remember collocations. The verbs for this activity were chosen according to the students’ needs because these verbs are the most confusing for them.  In addition, to make sure that the students remember the learnt material, it is essential to start each lesson with a revision activity. </w:t>
      </w:r>
    </w:p>
    <w:p w14:paraId="7C7A7590" w14:textId="77777777" w:rsidR="00533D3A" w:rsidRPr="00A543B5" w:rsidRDefault="00533D3A" w:rsidP="00533D3A">
      <w:pPr>
        <w:rPr>
          <w:rFonts w:ascii="Times New Roman" w:hAnsi="Times New Roman"/>
          <w:b/>
          <w:sz w:val="24"/>
          <w:szCs w:val="24"/>
          <w:shd w:val="clear" w:color="auto" w:fill="FFFFFF"/>
          <w:lang w:val="en-GB"/>
        </w:rPr>
      </w:pPr>
      <w:r w:rsidRPr="00A543B5">
        <w:rPr>
          <w:rFonts w:ascii="Times New Roman" w:hAnsi="Times New Roman"/>
          <w:b/>
          <w:sz w:val="24"/>
          <w:szCs w:val="24"/>
          <w:shd w:val="clear" w:color="auto" w:fill="FFFFFF"/>
          <w:lang w:val="en-GB"/>
        </w:rPr>
        <w:t>Conclusion</w:t>
      </w:r>
    </w:p>
    <w:p w14:paraId="00FD01E3" w14:textId="77777777" w:rsidR="00533D3A" w:rsidRPr="00A543B5" w:rsidRDefault="00533D3A" w:rsidP="00533D3A">
      <w:pPr>
        <w:rPr>
          <w:rFonts w:ascii="Times New Roman" w:hAnsi="Times New Roman"/>
          <w:sz w:val="24"/>
          <w:szCs w:val="24"/>
          <w:shd w:val="clear" w:color="auto" w:fill="FFFFFF"/>
          <w:lang w:val="en-GB"/>
        </w:rPr>
      </w:pPr>
      <w:r w:rsidRPr="00A543B5">
        <w:rPr>
          <w:rFonts w:ascii="Times New Roman" w:hAnsi="Times New Roman"/>
          <w:sz w:val="24"/>
          <w:szCs w:val="24"/>
          <w:shd w:val="clear" w:color="auto" w:fill="FFFFFF"/>
          <w:lang w:val="en-GB"/>
        </w:rPr>
        <w:t xml:space="preserve">While writing this essay, I have become aware of the importance of the </w:t>
      </w:r>
      <w:proofErr w:type="spellStart"/>
      <w:r w:rsidRPr="00A543B5">
        <w:rPr>
          <w:rFonts w:ascii="Times New Roman" w:hAnsi="Times New Roman"/>
          <w:sz w:val="24"/>
          <w:szCs w:val="24"/>
          <w:shd w:val="clear" w:color="auto" w:fill="FFFFFF"/>
          <w:lang w:val="en-GB"/>
        </w:rPr>
        <w:t>delexicalised</w:t>
      </w:r>
      <w:proofErr w:type="spellEnd"/>
      <w:r w:rsidRPr="00A543B5">
        <w:rPr>
          <w:rFonts w:ascii="Times New Roman" w:hAnsi="Times New Roman"/>
          <w:sz w:val="24"/>
          <w:szCs w:val="24"/>
          <w:shd w:val="clear" w:color="auto" w:fill="FFFFFF"/>
          <w:lang w:val="en-GB"/>
        </w:rPr>
        <w:t xml:space="preserve"> verbs in collocations in language learning and teaching. I believe that they should be introduced in a context to make the students see and hear how these expressions are used in a variety of texts. In addition, I think that it is essential to raise students’ awareness of these type of collocations to make them more fluent English speakers. </w:t>
      </w:r>
    </w:p>
    <w:p w14:paraId="053E1C96" w14:textId="77777777" w:rsidR="00533D3A" w:rsidRDefault="00533D3A" w:rsidP="00533D3A">
      <w:pPr>
        <w:rPr>
          <w:rFonts w:ascii="Times New Roman" w:hAnsi="Times New Roman"/>
          <w:b/>
          <w:sz w:val="24"/>
          <w:szCs w:val="24"/>
          <w:lang w:val="en-US"/>
        </w:rPr>
      </w:pPr>
    </w:p>
    <w:p w14:paraId="3ADB6608" w14:textId="77777777" w:rsidR="00533D3A" w:rsidRDefault="00533D3A" w:rsidP="00533D3A">
      <w:pPr>
        <w:rPr>
          <w:rFonts w:ascii="Times New Roman" w:hAnsi="Times New Roman"/>
          <w:b/>
          <w:sz w:val="24"/>
          <w:szCs w:val="24"/>
          <w:lang w:val="en-US"/>
        </w:rPr>
      </w:pPr>
    </w:p>
    <w:p w14:paraId="0DE62772" w14:textId="77777777" w:rsidR="00533D3A" w:rsidRDefault="00533D3A" w:rsidP="00533D3A">
      <w:pPr>
        <w:rPr>
          <w:rFonts w:ascii="Times New Roman" w:hAnsi="Times New Roman"/>
          <w:b/>
          <w:sz w:val="24"/>
          <w:szCs w:val="24"/>
          <w:lang w:val="en-US"/>
        </w:rPr>
      </w:pPr>
    </w:p>
    <w:p w14:paraId="5183EF2B" w14:textId="77777777" w:rsidR="00533D3A" w:rsidRDefault="00533D3A" w:rsidP="00533D3A">
      <w:pPr>
        <w:rPr>
          <w:rFonts w:ascii="Times New Roman" w:hAnsi="Times New Roman"/>
          <w:b/>
          <w:sz w:val="24"/>
          <w:szCs w:val="24"/>
          <w:lang w:val="en-US"/>
        </w:rPr>
      </w:pPr>
    </w:p>
    <w:p w14:paraId="4D7B2BA6" w14:textId="77777777" w:rsidR="00533D3A" w:rsidRDefault="00533D3A" w:rsidP="00533D3A">
      <w:pPr>
        <w:rPr>
          <w:rFonts w:ascii="Times New Roman" w:hAnsi="Times New Roman"/>
          <w:b/>
          <w:sz w:val="24"/>
          <w:szCs w:val="24"/>
          <w:lang w:val="en-US"/>
        </w:rPr>
      </w:pPr>
    </w:p>
    <w:p w14:paraId="09464FC8" w14:textId="77777777" w:rsidR="00533D3A" w:rsidRDefault="00533D3A" w:rsidP="00533D3A">
      <w:pPr>
        <w:rPr>
          <w:rFonts w:ascii="Times New Roman" w:hAnsi="Times New Roman"/>
          <w:b/>
          <w:sz w:val="24"/>
          <w:szCs w:val="24"/>
          <w:lang w:val="en-US"/>
        </w:rPr>
      </w:pPr>
    </w:p>
    <w:p w14:paraId="696F6247" w14:textId="77777777" w:rsidR="00533D3A" w:rsidRDefault="00533D3A" w:rsidP="00533D3A">
      <w:pPr>
        <w:rPr>
          <w:rFonts w:ascii="Times New Roman" w:hAnsi="Times New Roman"/>
          <w:b/>
          <w:sz w:val="24"/>
          <w:szCs w:val="24"/>
          <w:lang w:val="en-US"/>
        </w:rPr>
      </w:pPr>
    </w:p>
    <w:p w14:paraId="711A2797" w14:textId="77777777" w:rsidR="00533D3A" w:rsidRDefault="00533D3A" w:rsidP="00533D3A">
      <w:pPr>
        <w:rPr>
          <w:rFonts w:ascii="Times New Roman" w:hAnsi="Times New Roman"/>
          <w:b/>
          <w:sz w:val="24"/>
          <w:szCs w:val="24"/>
          <w:lang w:val="en-US"/>
        </w:rPr>
      </w:pPr>
    </w:p>
    <w:p w14:paraId="136DB7FB" w14:textId="77777777" w:rsidR="00533D3A" w:rsidRDefault="00533D3A" w:rsidP="00533D3A">
      <w:pPr>
        <w:rPr>
          <w:rFonts w:ascii="Times New Roman" w:hAnsi="Times New Roman"/>
          <w:b/>
          <w:sz w:val="24"/>
          <w:szCs w:val="24"/>
          <w:lang w:val="en-US"/>
        </w:rPr>
      </w:pPr>
    </w:p>
    <w:p w14:paraId="7337CFDA" w14:textId="77777777" w:rsidR="00533D3A" w:rsidRDefault="00533D3A" w:rsidP="00533D3A">
      <w:pPr>
        <w:rPr>
          <w:rFonts w:ascii="Times New Roman" w:hAnsi="Times New Roman"/>
          <w:b/>
          <w:sz w:val="24"/>
          <w:szCs w:val="24"/>
          <w:lang w:val="en-US"/>
        </w:rPr>
      </w:pPr>
    </w:p>
    <w:p w14:paraId="3F2DDCD3" w14:textId="77777777" w:rsidR="00533D3A" w:rsidRDefault="00533D3A" w:rsidP="00533D3A">
      <w:pPr>
        <w:rPr>
          <w:rFonts w:ascii="Times New Roman" w:hAnsi="Times New Roman"/>
          <w:b/>
          <w:sz w:val="24"/>
          <w:szCs w:val="24"/>
          <w:lang w:val="en-US"/>
        </w:rPr>
      </w:pPr>
    </w:p>
    <w:p w14:paraId="5D7D6397" w14:textId="77777777" w:rsidR="00533D3A" w:rsidRDefault="00533D3A" w:rsidP="00533D3A">
      <w:pPr>
        <w:rPr>
          <w:rFonts w:ascii="Times New Roman" w:hAnsi="Times New Roman"/>
          <w:b/>
          <w:sz w:val="24"/>
          <w:szCs w:val="24"/>
          <w:lang w:val="en-US"/>
        </w:rPr>
      </w:pPr>
    </w:p>
    <w:p w14:paraId="2E628900" w14:textId="77777777" w:rsidR="00533D3A" w:rsidRPr="007275D9" w:rsidRDefault="00533D3A" w:rsidP="00533D3A">
      <w:pPr>
        <w:rPr>
          <w:rFonts w:ascii="Times New Roman" w:hAnsi="Times New Roman"/>
          <w:b/>
          <w:sz w:val="24"/>
          <w:szCs w:val="24"/>
          <w:lang w:val="en-US"/>
        </w:rPr>
      </w:pPr>
      <w:r w:rsidRPr="007275D9">
        <w:rPr>
          <w:rFonts w:ascii="Times New Roman" w:hAnsi="Times New Roman"/>
          <w:b/>
          <w:sz w:val="24"/>
          <w:szCs w:val="24"/>
          <w:lang w:val="en-US"/>
        </w:rPr>
        <w:t>References</w:t>
      </w:r>
    </w:p>
    <w:p w14:paraId="152E831E" w14:textId="77777777" w:rsidR="00533D3A" w:rsidRPr="00820140" w:rsidRDefault="00533D3A" w:rsidP="00533D3A">
      <w:pPr>
        <w:rPr>
          <w:rFonts w:ascii="Times New Roman" w:hAnsi="Times New Roman"/>
          <w:sz w:val="24"/>
          <w:szCs w:val="24"/>
          <w:lang w:val="en-US"/>
        </w:rPr>
      </w:pPr>
      <w:bookmarkStart w:id="3" w:name="_Hlk489663694"/>
      <w:r w:rsidRPr="00820140">
        <w:rPr>
          <w:rFonts w:ascii="Times New Roman" w:hAnsi="Times New Roman"/>
          <w:sz w:val="24"/>
          <w:szCs w:val="24"/>
          <w:lang w:val="en-US"/>
        </w:rPr>
        <w:t xml:space="preserve">Kelly </w:t>
      </w:r>
      <w:r>
        <w:rPr>
          <w:rFonts w:ascii="Times New Roman" w:hAnsi="Times New Roman"/>
          <w:sz w:val="24"/>
          <w:szCs w:val="24"/>
          <w:lang w:val="en-US"/>
        </w:rPr>
        <w:t>G. (2000</w:t>
      </w:r>
      <w:r w:rsidRPr="00820140">
        <w:rPr>
          <w:rFonts w:ascii="Times New Roman" w:hAnsi="Times New Roman"/>
          <w:sz w:val="24"/>
          <w:szCs w:val="24"/>
          <w:lang w:val="en-US"/>
        </w:rPr>
        <w:t>)</w:t>
      </w:r>
      <w:r>
        <w:rPr>
          <w:rFonts w:ascii="Times New Roman" w:hAnsi="Times New Roman"/>
          <w:sz w:val="24"/>
          <w:szCs w:val="24"/>
          <w:lang w:val="en-US"/>
        </w:rPr>
        <w:t xml:space="preserve">. </w:t>
      </w:r>
      <w:r w:rsidRPr="001D62B0">
        <w:rPr>
          <w:rFonts w:ascii="Times New Roman" w:hAnsi="Times New Roman"/>
          <w:i/>
          <w:sz w:val="24"/>
          <w:szCs w:val="24"/>
          <w:lang w:val="en-US"/>
        </w:rPr>
        <w:t>How to teach pronunciation.</w:t>
      </w:r>
      <w:r>
        <w:rPr>
          <w:rFonts w:ascii="Times New Roman" w:hAnsi="Times New Roman"/>
          <w:sz w:val="24"/>
          <w:szCs w:val="24"/>
          <w:lang w:val="en-US"/>
        </w:rPr>
        <w:t xml:space="preserve"> </w:t>
      </w:r>
      <w:r w:rsidRPr="001D62B0">
        <w:rPr>
          <w:rFonts w:ascii="Times New Roman" w:hAnsi="Times New Roman"/>
          <w:sz w:val="24"/>
          <w:szCs w:val="24"/>
          <w:lang w:val="en-US"/>
        </w:rPr>
        <w:t>Pearson Education Limited</w:t>
      </w:r>
      <w:r w:rsidRPr="00140820">
        <w:rPr>
          <w:rFonts w:ascii="Times New Roman" w:hAnsi="Times New Roman"/>
          <w:i/>
          <w:sz w:val="24"/>
          <w:szCs w:val="24"/>
          <w:lang w:val="en-US"/>
        </w:rPr>
        <w:t>.</w:t>
      </w:r>
      <w:r>
        <w:rPr>
          <w:rFonts w:ascii="Times New Roman" w:hAnsi="Times New Roman"/>
          <w:sz w:val="24"/>
          <w:szCs w:val="24"/>
          <w:lang w:val="en-US"/>
        </w:rPr>
        <w:t xml:space="preserve"> </w:t>
      </w:r>
    </w:p>
    <w:p w14:paraId="3468DFA1" w14:textId="77777777" w:rsidR="00533D3A" w:rsidRPr="00820140" w:rsidRDefault="00533D3A" w:rsidP="00533D3A">
      <w:pPr>
        <w:rPr>
          <w:rFonts w:ascii="Times New Roman" w:hAnsi="Times New Roman"/>
          <w:sz w:val="24"/>
          <w:szCs w:val="24"/>
          <w:lang w:val="en-US"/>
        </w:rPr>
      </w:pPr>
      <w:proofErr w:type="spellStart"/>
      <w:r w:rsidRPr="00820140">
        <w:rPr>
          <w:rFonts w:ascii="Times New Roman" w:hAnsi="Times New Roman"/>
          <w:sz w:val="24"/>
          <w:szCs w:val="24"/>
          <w:lang w:val="en-US"/>
        </w:rPr>
        <w:t>Lackman</w:t>
      </w:r>
      <w:proofErr w:type="spellEnd"/>
      <w:r w:rsidRPr="00820140">
        <w:rPr>
          <w:rFonts w:ascii="Times New Roman" w:hAnsi="Times New Roman"/>
          <w:sz w:val="24"/>
          <w:szCs w:val="24"/>
          <w:lang w:val="en-US"/>
        </w:rPr>
        <w:t xml:space="preserve"> </w:t>
      </w:r>
      <w:r>
        <w:rPr>
          <w:rFonts w:ascii="Times New Roman" w:hAnsi="Times New Roman"/>
          <w:sz w:val="24"/>
          <w:szCs w:val="24"/>
          <w:lang w:val="en-US"/>
        </w:rPr>
        <w:t xml:space="preserve">K. </w:t>
      </w:r>
      <w:r w:rsidRPr="00820140">
        <w:rPr>
          <w:rFonts w:ascii="Times New Roman" w:hAnsi="Times New Roman"/>
          <w:sz w:val="24"/>
          <w:szCs w:val="24"/>
          <w:lang w:val="en-US"/>
        </w:rPr>
        <w:t>(2011)</w:t>
      </w:r>
      <w:r>
        <w:rPr>
          <w:rFonts w:ascii="Times New Roman" w:hAnsi="Times New Roman"/>
          <w:sz w:val="24"/>
          <w:szCs w:val="24"/>
          <w:lang w:val="en-US"/>
        </w:rPr>
        <w:t xml:space="preserve">. </w:t>
      </w:r>
      <w:r w:rsidRPr="001D62B0">
        <w:rPr>
          <w:rFonts w:ascii="Times New Roman" w:hAnsi="Times New Roman"/>
          <w:i/>
          <w:sz w:val="24"/>
          <w:szCs w:val="24"/>
          <w:lang w:val="en-US"/>
        </w:rPr>
        <w:t>Teaching Collocations – activities for vocabulary building.</w:t>
      </w:r>
      <w:r>
        <w:rPr>
          <w:rFonts w:ascii="Times New Roman" w:hAnsi="Times New Roman"/>
          <w:sz w:val="24"/>
          <w:szCs w:val="24"/>
          <w:lang w:val="en-US"/>
        </w:rPr>
        <w:t xml:space="preserve"> Ken </w:t>
      </w:r>
      <w:proofErr w:type="spellStart"/>
      <w:r>
        <w:rPr>
          <w:rFonts w:ascii="Times New Roman" w:hAnsi="Times New Roman"/>
          <w:sz w:val="24"/>
          <w:szCs w:val="24"/>
          <w:lang w:val="en-US"/>
        </w:rPr>
        <w:t>Lackman</w:t>
      </w:r>
      <w:proofErr w:type="spellEnd"/>
      <w:r>
        <w:rPr>
          <w:rFonts w:ascii="Times New Roman" w:hAnsi="Times New Roman"/>
          <w:sz w:val="24"/>
          <w:szCs w:val="24"/>
          <w:lang w:val="en-US"/>
        </w:rPr>
        <w:t xml:space="preserve"> and Associates.</w:t>
      </w:r>
    </w:p>
    <w:p w14:paraId="3657F323" w14:textId="77777777" w:rsidR="00533D3A" w:rsidRPr="00501BEB" w:rsidRDefault="00533D3A" w:rsidP="00533D3A">
      <w:pPr>
        <w:rPr>
          <w:rFonts w:ascii="Times New Roman" w:hAnsi="Times New Roman"/>
          <w:i/>
          <w:sz w:val="24"/>
          <w:szCs w:val="24"/>
          <w:lang w:val="en-US"/>
        </w:rPr>
      </w:pPr>
      <w:r w:rsidRPr="00820140">
        <w:rPr>
          <w:rFonts w:ascii="Times New Roman" w:hAnsi="Times New Roman"/>
          <w:sz w:val="24"/>
          <w:szCs w:val="24"/>
          <w:lang w:val="en-US"/>
        </w:rPr>
        <w:t>Lewis</w:t>
      </w:r>
      <w:r>
        <w:rPr>
          <w:rFonts w:ascii="Times New Roman" w:hAnsi="Times New Roman"/>
          <w:sz w:val="24"/>
          <w:szCs w:val="24"/>
          <w:lang w:val="en-US"/>
        </w:rPr>
        <w:t xml:space="preserve">, M. </w:t>
      </w:r>
      <w:r w:rsidRPr="00820140">
        <w:rPr>
          <w:rFonts w:ascii="Times New Roman" w:hAnsi="Times New Roman"/>
          <w:sz w:val="24"/>
          <w:szCs w:val="24"/>
          <w:lang w:val="en-US"/>
        </w:rPr>
        <w:t>(2000)</w:t>
      </w:r>
      <w:r>
        <w:rPr>
          <w:rFonts w:ascii="Times New Roman" w:hAnsi="Times New Roman"/>
          <w:sz w:val="24"/>
          <w:szCs w:val="24"/>
          <w:lang w:val="en-US"/>
        </w:rPr>
        <w:t>.</w:t>
      </w:r>
      <w:r w:rsidRPr="00820140">
        <w:rPr>
          <w:rFonts w:ascii="Times New Roman" w:hAnsi="Times New Roman"/>
          <w:sz w:val="24"/>
          <w:szCs w:val="24"/>
          <w:lang w:val="en-US"/>
        </w:rPr>
        <w:t xml:space="preserve"> </w:t>
      </w:r>
      <w:r w:rsidRPr="001D62B0">
        <w:rPr>
          <w:rFonts w:ascii="Times New Roman" w:hAnsi="Times New Roman"/>
          <w:i/>
          <w:sz w:val="24"/>
          <w:szCs w:val="24"/>
          <w:lang w:val="en-US"/>
        </w:rPr>
        <w:t>Teaching Collocation: further developments in the lexical approach.</w:t>
      </w:r>
      <w:r w:rsidRPr="00820140">
        <w:rPr>
          <w:rFonts w:ascii="Times New Roman" w:hAnsi="Times New Roman"/>
          <w:sz w:val="24"/>
          <w:szCs w:val="24"/>
          <w:lang w:val="en-US"/>
        </w:rPr>
        <w:t xml:space="preserve"> </w:t>
      </w:r>
    </w:p>
    <w:p w14:paraId="671762C6" w14:textId="77777777" w:rsidR="00533D3A" w:rsidRDefault="00533D3A" w:rsidP="00533D3A">
      <w:pPr>
        <w:rPr>
          <w:rFonts w:ascii="Times New Roman" w:hAnsi="Times New Roman"/>
          <w:sz w:val="24"/>
          <w:szCs w:val="24"/>
          <w:lang w:val="en-US"/>
        </w:rPr>
      </w:pPr>
      <w:proofErr w:type="spellStart"/>
      <w:r w:rsidRPr="00820140">
        <w:rPr>
          <w:rFonts w:ascii="Times New Roman" w:hAnsi="Times New Roman"/>
          <w:sz w:val="24"/>
          <w:szCs w:val="24"/>
          <w:lang w:val="en-US"/>
        </w:rPr>
        <w:t>MacCarthy</w:t>
      </w:r>
      <w:proofErr w:type="spellEnd"/>
      <w:r w:rsidRPr="00820140">
        <w:rPr>
          <w:rFonts w:ascii="Times New Roman" w:hAnsi="Times New Roman"/>
          <w:sz w:val="24"/>
          <w:szCs w:val="24"/>
          <w:lang w:val="en-US"/>
        </w:rPr>
        <w:t xml:space="preserve"> M. &amp; O’Dell F. (2008</w:t>
      </w:r>
      <w:bookmarkEnd w:id="3"/>
      <w:r w:rsidRPr="00820140">
        <w:rPr>
          <w:rFonts w:ascii="Times New Roman" w:hAnsi="Times New Roman"/>
          <w:sz w:val="24"/>
          <w:szCs w:val="24"/>
          <w:lang w:val="en-US"/>
        </w:rPr>
        <w:t xml:space="preserve">). </w:t>
      </w:r>
      <w:r w:rsidRPr="001D62B0">
        <w:rPr>
          <w:rFonts w:ascii="Times New Roman" w:hAnsi="Times New Roman"/>
          <w:i/>
          <w:sz w:val="24"/>
          <w:szCs w:val="24"/>
          <w:lang w:val="en-US"/>
        </w:rPr>
        <w:t xml:space="preserve">Collocations in use. </w:t>
      </w:r>
      <w:r w:rsidRPr="001D62B0">
        <w:rPr>
          <w:rFonts w:ascii="Times New Roman" w:hAnsi="Times New Roman"/>
          <w:sz w:val="24"/>
          <w:szCs w:val="24"/>
          <w:lang w:val="en-US"/>
        </w:rPr>
        <w:t xml:space="preserve">Cambridge: Cambridge University Press. </w:t>
      </w:r>
    </w:p>
    <w:p w14:paraId="073536B3" w14:textId="77777777" w:rsidR="00533D3A" w:rsidRPr="001D62B0" w:rsidRDefault="00533D3A" w:rsidP="00533D3A">
      <w:pPr>
        <w:rPr>
          <w:rFonts w:ascii="Times New Roman" w:hAnsi="Times New Roman"/>
          <w:sz w:val="24"/>
          <w:szCs w:val="24"/>
          <w:lang w:val="en-US"/>
        </w:rPr>
      </w:pPr>
      <w:r w:rsidRPr="00820140">
        <w:rPr>
          <w:rFonts w:ascii="Times New Roman" w:hAnsi="Times New Roman"/>
          <w:sz w:val="24"/>
          <w:szCs w:val="24"/>
          <w:lang w:val="en-US"/>
        </w:rPr>
        <w:t xml:space="preserve">Parrot, M. (2006) </w:t>
      </w:r>
      <w:r w:rsidRPr="001D62B0">
        <w:rPr>
          <w:rFonts w:ascii="Times New Roman" w:hAnsi="Times New Roman"/>
          <w:i/>
          <w:sz w:val="24"/>
          <w:szCs w:val="24"/>
          <w:lang w:val="en-US"/>
        </w:rPr>
        <w:t>Grammar for English Language Teachers, 2nd Edition</w:t>
      </w:r>
      <w:r w:rsidRPr="00820140">
        <w:rPr>
          <w:rFonts w:ascii="Times New Roman" w:hAnsi="Times New Roman"/>
          <w:sz w:val="24"/>
          <w:szCs w:val="24"/>
          <w:lang w:val="en-US"/>
        </w:rPr>
        <w:t>. Cambridge: Cambridge University Press.</w:t>
      </w:r>
    </w:p>
    <w:p w14:paraId="1F8032AB" w14:textId="77777777" w:rsidR="00533D3A" w:rsidRDefault="00533D3A" w:rsidP="00533D3A">
      <w:pPr>
        <w:rPr>
          <w:rFonts w:ascii="Times New Roman" w:hAnsi="Times New Roman"/>
          <w:sz w:val="24"/>
          <w:szCs w:val="24"/>
          <w:lang w:val="en-US"/>
        </w:rPr>
      </w:pPr>
      <w:r>
        <w:rPr>
          <w:rFonts w:ascii="Times New Roman" w:hAnsi="Times New Roman"/>
          <w:sz w:val="24"/>
          <w:szCs w:val="24"/>
          <w:lang w:val="en-US"/>
        </w:rPr>
        <w:t>Shihab O. &amp; Daham Z. (</w:t>
      </w:r>
      <w:r w:rsidRPr="00820140">
        <w:rPr>
          <w:rFonts w:ascii="Times New Roman" w:hAnsi="Times New Roman"/>
          <w:sz w:val="24"/>
          <w:szCs w:val="24"/>
          <w:lang w:val="en-US"/>
        </w:rPr>
        <w:t>2002</w:t>
      </w:r>
      <w:r>
        <w:rPr>
          <w:rFonts w:ascii="Times New Roman" w:hAnsi="Times New Roman"/>
          <w:sz w:val="24"/>
          <w:szCs w:val="24"/>
          <w:lang w:val="en-US"/>
        </w:rPr>
        <w:t>).</w:t>
      </w:r>
      <w:r w:rsidRPr="00A63514">
        <w:rPr>
          <w:lang w:val="en-US"/>
        </w:rPr>
        <w:t xml:space="preserve"> </w:t>
      </w:r>
      <w:r w:rsidRPr="00A63514">
        <w:rPr>
          <w:rFonts w:ascii="Times New Roman" w:hAnsi="Times New Roman"/>
          <w:i/>
          <w:sz w:val="24"/>
          <w:szCs w:val="24"/>
          <w:lang w:val="en-US"/>
        </w:rPr>
        <w:t>The Conf</w:t>
      </w:r>
      <w:r>
        <w:rPr>
          <w:rFonts w:ascii="Times New Roman" w:hAnsi="Times New Roman"/>
          <w:i/>
          <w:sz w:val="24"/>
          <w:szCs w:val="24"/>
          <w:lang w:val="en-US"/>
        </w:rPr>
        <w:t xml:space="preserve">used Nature of </w:t>
      </w:r>
      <w:proofErr w:type="spellStart"/>
      <w:r>
        <w:rPr>
          <w:rFonts w:ascii="Times New Roman" w:hAnsi="Times New Roman"/>
          <w:i/>
          <w:sz w:val="24"/>
          <w:szCs w:val="24"/>
          <w:lang w:val="en-US"/>
        </w:rPr>
        <w:t>Delexical</w:t>
      </w:r>
      <w:proofErr w:type="spellEnd"/>
      <w:r>
        <w:rPr>
          <w:rFonts w:ascii="Times New Roman" w:hAnsi="Times New Roman"/>
          <w:i/>
          <w:sz w:val="24"/>
          <w:szCs w:val="24"/>
          <w:lang w:val="en-US"/>
        </w:rPr>
        <w:t xml:space="preserve"> Verbs </w:t>
      </w:r>
      <w:r w:rsidRPr="00A63514">
        <w:rPr>
          <w:rFonts w:ascii="Times New Roman" w:hAnsi="Times New Roman"/>
          <w:i/>
          <w:sz w:val="24"/>
          <w:szCs w:val="24"/>
          <w:lang w:val="en-US"/>
        </w:rPr>
        <w:t xml:space="preserve">in English: An </w:t>
      </w:r>
      <w:r>
        <w:rPr>
          <w:rFonts w:ascii="Times New Roman" w:hAnsi="Times New Roman"/>
          <w:i/>
          <w:sz w:val="24"/>
          <w:szCs w:val="24"/>
          <w:lang w:val="en-US"/>
        </w:rPr>
        <w:t xml:space="preserve">Error </w:t>
      </w:r>
      <w:r w:rsidRPr="00A63514">
        <w:rPr>
          <w:rFonts w:ascii="Times New Roman" w:hAnsi="Times New Roman"/>
          <w:i/>
          <w:sz w:val="24"/>
          <w:szCs w:val="24"/>
          <w:lang w:val="en-US"/>
        </w:rPr>
        <w:t>Analytic Study</w:t>
      </w:r>
      <w:r>
        <w:rPr>
          <w:rFonts w:ascii="Times New Roman" w:hAnsi="Times New Roman"/>
          <w:sz w:val="24"/>
          <w:szCs w:val="24"/>
          <w:lang w:val="en-US"/>
        </w:rPr>
        <w:t xml:space="preserve">. </w:t>
      </w:r>
      <w:r w:rsidRPr="00A63514">
        <w:rPr>
          <w:rFonts w:ascii="Times New Roman" w:hAnsi="Times New Roman"/>
          <w:sz w:val="24"/>
          <w:szCs w:val="24"/>
          <w:lang w:val="en-US"/>
        </w:rPr>
        <w:t>Tikrit University Journal for Humanities</w:t>
      </w:r>
      <w:r>
        <w:rPr>
          <w:rFonts w:ascii="Times New Roman" w:hAnsi="Times New Roman"/>
          <w:sz w:val="24"/>
          <w:szCs w:val="24"/>
          <w:lang w:val="en-US"/>
        </w:rPr>
        <w:t>.</w:t>
      </w:r>
    </w:p>
    <w:p w14:paraId="14248218" w14:textId="77777777" w:rsidR="00533D3A" w:rsidRDefault="00533D3A" w:rsidP="00533D3A">
      <w:pPr>
        <w:rPr>
          <w:rFonts w:ascii="Times New Roman" w:hAnsi="Times New Roman"/>
          <w:sz w:val="24"/>
          <w:szCs w:val="24"/>
          <w:lang w:val="en-US"/>
        </w:rPr>
      </w:pPr>
      <w:proofErr w:type="spellStart"/>
      <w:r>
        <w:rPr>
          <w:rFonts w:ascii="Times New Roman" w:hAnsi="Times New Roman"/>
          <w:sz w:val="24"/>
          <w:szCs w:val="24"/>
          <w:lang w:val="en-US"/>
        </w:rPr>
        <w:t>Thornbury</w:t>
      </w:r>
      <w:proofErr w:type="spellEnd"/>
      <w:r>
        <w:rPr>
          <w:rFonts w:ascii="Times New Roman" w:hAnsi="Times New Roman"/>
          <w:sz w:val="24"/>
          <w:szCs w:val="24"/>
          <w:lang w:val="en-US"/>
        </w:rPr>
        <w:t xml:space="preserve"> S. (1997). </w:t>
      </w:r>
      <w:r w:rsidRPr="001331A1">
        <w:rPr>
          <w:rFonts w:ascii="Times New Roman" w:hAnsi="Times New Roman"/>
          <w:i/>
          <w:sz w:val="24"/>
          <w:szCs w:val="24"/>
          <w:lang w:val="en-US"/>
        </w:rPr>
        <w:t>About Language</w:t>
      </w:r>
      <w:r>
        <w:rPr>
          <w:rFonts w:ascii="Times New Roman" w:hAnsi="Times New Roman"/>
          <w:sz w:val="24"/>
          <w:szCs w:val="24"/>
          <w:lang w:val="en-US"/>
        </w:rPr>
        <w:t>. Cambridge University Press.</w:t>
      </w:r>
    </w:p>
    <w:p w14:paraId="579FA07E" w14:textId="77777777" w:rsidR="00533D3A" w:rsidRDefault="00533D3A" w:rsidP="00533D3A">
      <w:pPr>
        <w:rPr>
          <w:rFonts w:ascii="Times New Roman" w:hAnsi="Times New Roman"/>
          <w:sz w:val="24"/>
          <w:szCs w:val="24"/>
          <w:lang w:val="en-US"/>
        </w:rPr>
      </w:pPr>
      <w:proofErr w:type="spellStart"/>
      <w:r>
        <w:rPr>
          <w:rFonts w:ascii="Times New Roman" w:hAnsi="Times New Roman"/>
          <w:sz w:val="24"/>
          <w:szCs w:val="24"/>
          <w:lang w:val="en-US"/>
        </w:rPr>
        <w:t>Thornbury</w:t>
      </w:r>
      <w:proofErr w:type="spellEnd"/>
      <w:r>
        <w:rPr>
          <w:rFonts w:ascii="Times New Roman" w:hAnsi="Times New Roman"/>
          <w:sz w:val="24"/>
          <w:szCs w:val="24"/>
          <w:lang w:val="en-US"/>
        </w:rPr>
        <w:t xml:space="preserve"> S. (2002). </w:t>
      </w:r>
      <w:r w:rsidRPr="001A163B">
        <w:rPr>
          <w:rFonts w:ascii="Times New Roman" w:hAnsi="Times New Roman"/>
          <w:i/>
          <w:sz w:val="24"/>
          <w:szCs w:val="24"/>
          <w:lang w:val="en-US"/>
        </w:rPr>
        <w:t>How to teach vocabulary</w:t>
      </w:r>
      <w:r>
        <w:rPr>
          <w:rFonts w:ascii="Times New Roman" w:hAnsi="Times New Roman"/>
          <w:sz w:val="24"/>
          <w:szCs w:val="24"/>
          <w:lang w:val="en-US"/>
        </w:rPr>
        <w:t xml:space="preserve">. Pearson Education Unlimited. </w:t>
      </w:r>
    </w:p>
    <w:p w14:paraId="21DCF072" w14:textId="77777777" w:rsidR="00533D3A" w:rsidRDefault="00533D3A" w:rsidP="00533D3A">
      <w:pPr>
        <w:rPr>
          <w:rStyle w:val="a4"/>
          <w:rFonts w:ascii="Times New Roman" w:hAnsi="Times New Roman"/>
          <w:sz w:val="24"/>
          <w:szCs w:val="24"/>
          <w:lang w:val="en-US"/>
        </w:rPr>
      </w:pPr>
      <w:r w:rsidRPr="003A010C">
        <w:rPr>
          <w:rFonts w:ascii="Times New Roman" w:hAnsi="Times New Roman"/>
          <w:sz w:val="24"/>
          <w:szCs w:val="24"/>
          <w:lang w:val="en-US"/>
        </w:rPr>
        <w:t>Viewed 4 August 2017, from</w:t>
      </w:r>
      <w:r w:rsidRPr="00575E81">
        <w:rPr>
          <w:rFonts w:ascii="Times New Roman" w:hAnsi="Times New Roman"/>
          <w:i/>
          <w:sz w:val="24"/>
          <w:szCs w:val="24"/>
          <w:lang w:val="en-US"/>
        </w:rPr>
        <w:t xml:space="preserve"> </w:t>
      </w:r>
      <w:hyperlink r:id="rId9" w:history="1">
        <w:r w:rsidRPr="00F156EF">
          <w:rPr>
            <w:rStyle w:val="a4"/>
            <w:rFonts w:ascii="Times New Roman" w:hAnsi="Times New Roman"/>
            <w:sz w:val="24"/>
            <w:szCs w:val="24"/>
            <w:lang w:val="en-US"/>
          </w:rPr>
          <w:t>http://www.flo-joe.co.uk/preliminaryenglish/vocabulary/pet-collocations.htm</w:t>
        </w:r>
      </w:hyperlink>
    </w:p>
    <w:p w14:paraId="340103C1" w14:textId="77777777" w:rsidR="00533D3A" w:rsidRDefault="00533D3A" w:rsidP="00533D3A">
      <w:pPr>
        <w:rPr>
          <w:rFonts w:ascii="Times New Roman" w:hAnsi="Times New Roman"/>
          <w:bCs/>
          <w:sz w:val="24"/>
          <w:szCs w:val="24"/>
          <w:u w:val="single"/>
          <w:shd w:val="clear" w:color="auto" w:fill="FFFFFF"/>
          <w:lang w:val="en-US"/>
        </w:rPr>
      </w:pPr>
      <w:r w:rsidRPr="003A010C">
        <w:rPr>
          <w:rFonts w:ascii="Times New Roman" w:hAnsi="Times New Roman"/>
          <w:sz w:val="24"/>
          <w:szCs w:val="24"/>
          <w:lang w:val="en-US"/>
        </w:rPr>
        <w:t>Viewed 4 August 2017</w:t>
      </w:r>
      <w:r>
        <w:rPr>
          <w:rFonts w:ascii="Times New Roman" w:hAnsi="Times New Roman"/>
          <w:i/>
          <w:sz w:val="24"/>
          <w:szCs w:val="24"/>
          <w:lang w:val="en-US"/>
        </w:rPr>
        <w:t>,</w:t>
      </w:r>
      <w:r w:rsidRPr="00575E81">
        <w:rPr>
          <w:rFonts w:ascii="Times New Roman" w:hAnsi="Times New Roman"/>
          <w:i/>
          <w:sz w:val="24"/>
          <w:szCs w:val="24"/>
          <w:lang w:val="en-US"/>
        </w:rPr>
        <w:t xml:space="preserve"> </w:t>
      </w:r>
      <w:r w:rsidRPr="003A010C">
        <w:rPr>
          <w:rFonts w:ascii="Times New Roman" w:hAnsi="Times New Roman"/>
          <w:sz w:val="24"/>
          <w:szCs w:val="24"/>
          <w:lang w:val="en-US"/>
        </w:rPr>
        <w:t>from</w:t>
      </w:r>
      <w:r w:rsidRPr="00816402">
        <w:rPr>
          <w:rFonts w:ascii="Times New Roman" w:hAnsi="Times New Roman"/>
          <w:sz w:val="24"/>
          <w:szCs w:val="24"/>
          <w:lang w:val="en-US"/>
        </w:rPr>
        <w:t xml:space="preserve"> http://www. </w:t>
      </w:r>
      <w:hyperlink r:id="rId10" w:tgtFrame="_blank" w:history="1">
        <w:r w:rsidRPr="00816402">
          <w:rPr>
            <w:rFonts w:ascii="Times New Roman" w:hAnsi="Times New Roman"/>
            <w:bCs/>
            <w:sz w:val="24"/>
            <w:szCs w:val="24"/>
            <w:u w:val="single"/>
            <w:shd w:val="clear" w:color="auto" w:fill="FFFFFF"/>
            <w:lang w:val="en-US"/>
          </w:rPr>
          <w:t>faculty.ksu.edu.sa</w:t>
        </w:r>
      </w:hyperlink>
    </w:p>
    <w:p w14:paraId="25F9E1C0" w14:textId="77777777" w:rsidR="00533D3A" w:rsidRPr="00A7393F" w:rsidRDefault="00533D3A" w:rsidP="00533D3A">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Viewed 5 August 2017,</w:t>
      </w:r>
      <w:r w:rsidRPr="00A7393F">
        <w:rPr>
          <w:rFonts w:ascii="Times New Roman" w:hAnsi="Times New Roman"/>
          <w:sz w:val="24"/>
          <w:szCs w:val="24"/>
          <w:lang w:val="en-US"/>
        </w:rPr>
        <w:t xml:space="preserve"> from </w:t>
      </w:r>
      <w:r w:rsidRPr="00B07626">
        <w:rPr>
          <w:rFonts w:ascii="Times New Roman" w:hAnsi="Times New Roman"/>
          <w:i/>
          <w:sz w:val="24"/>
          <w:szCs w:val="24"/>
          <w:lang w:val="en-US"/>
        </w:rPr>
        <w:t>http://www.english-to-go.com</w:t>
      </w:r>
    </w:p>
    <w:p w14:paraId="2A2272DA" w14:textId="77777777" w:rsidR="00533D3A" w:rsidRPr="00533D3A" w:rsidRDefault="00533D3A">
      <w:pPr>
        <w:rPr>
          <w:lang w:val="en-US"/>
        </w:rPr>
      </w:pPr>
    </w:p>
    <w:sectPr w:rsidR="00533D3A" w:rsidRPr="00533D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003F0"/>
    <w:multiLevelType w:val="hybridMultilevel"/>
    <w:tmpl w:val="6FB27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0A3293B"/>
    <w:multiLevelType w:val="multilevel"/>
    <w:tmpl w:val="4050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2206F7"/>
    <w:multiLevelType w:val="hybridMultilevel"/>
    <w:tmpl w:val="A92C9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7350AB3"/>
    <w:multiLevelType w:val="hybridMultilevel"/>
    <w:tmpl w:val="6B784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96B20EB"/>
    <w:multiLevelType w:val="multilevel"/>
    <w:tmpl w:val="4050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9F0B78"/>
    <w:multiLevelType w:val="multilevel"/>
    <w:tmpl w:val="4050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D3A"/>
    <w:rsid w:val="00533D3A"/>
    <w:rsid w:val="00F827F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7E828"/>
  <w15:chartTrackingRefBased/>
  <w15:docId w15:val="{F2929C51-F52F-42D6-9D83-E03E85F0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D3A"/>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3D3A"/>
    <w:pPr>
      <w:ind w:left="720"/>
      <w:contextualSpacing/>
    </w:pPr>
  </w:style>
  <w:style w:type="character" w:styleId="a4">
    <w:name w:val="Hyperlink"/>
    <w:basedOn w:val="a0"/>
    <w:uiPriority w:val="99"/>
    <w:unhideWhenUsed/>
    <w:rsid w:val="00533D3A"/>
    <w:rPr>
      <w:color w:val="0563C1"/>
      <w:u w:val="single"/>
    </w:rPr>
  </w:style>
  <w:style w:type="character" w:customStyle="1" w:styleId="transcribedword">
    <w:name w:val="transcribed_word"/>
    <w:basedOn w:val="a0"/>
    <w:rsid w:val="00533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oughtco.com/english-pronunciation-practice-121207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yandex.ru/clck/jsredir?from=yandex.ru%3Bsearch%2F%3Bweb%3B%3B&amp;text=&amp;etext=1502.uOQi6C6rNNTg9LucDfMEMbPxHNKhWTEiEH3EwqExKQ-npiNOa1JyPGWd4VWAlMNISDlkeFOZnpows4-YXqJdiQ.41ff0474d5662afc8050ce0d65247d1e42e8c752&amp;uuid=&amp;state=PEtFfuTeVD4jaxywoSUvtB2i7c0_vxGdjWT7Elao4JUWxZ-v0OIKpLzgH6BmUzvnctL-FRx_lTeE4vFfmPLkc_snUkEVy3mWvSEb3eJVg8A,&amp;&amp;cst=AiuY0DBWFJ5fN_r-AEszk8OcAey8GKdmuqzP-wh2zNvhIm_VROyBHtSpoK6HCVY9TFqg0wIl29Wda_KcfG6LmNb8YI6Lg1kr0SmzjaNJNUft4PgP6KNZnX6_4Qv3V6DueAyL0LjJyaD1CfxU9NpmISnO8ZOYN9YAIFGfN_z2l86VMglf-YuSFvC7R78gMNd5b5g4nvFdzzaBn6qH778k0NFQscLzikpV&amp;data=UlNrNmk5WktYejR0eWJFYk1LdmtxbTQzdVdnMzQ2ZHN5a2gxSmpqTGcyc1pDNlZSQUFmQWp2b2tPMTlzRzJPWDk1YUJJU3VoT05HR1B6ZFdiRF9lTm55NHFTTjdBUk1nTHlaa3duY2tsRWcs&amp;sign=c4a97d6479485361e7150d67929f5054&amp;keyno=0&amp;b64e=2&amp;ref=orjY4mGPRjk5boDnW0uvlrrd71vZw9kpjYpCKT-DLFtqyYAgCWdRPt-7uZNDTmXfwRVL2YHQRMRmR0pI9UYtUG9SuMR-Pi_R7ENLh-i_EVfPCI_NuAfDhMU0Xn-gFVjNlz-Vzg9rXYyLgtFW0aBeIoes5i_d8e7FcaRgX4w20vFrlJkmxd8j2Rk3qndLoBAMiLlYeIgzMMQ,&amp;l10n=ru&amp;cts=1501813433555&amp;mc=5.916175125869822" TargetMode="External"/><Relationship Id="rId4" Type="http://schemas.openxmlformats.org/officeDocument/2006/relationships/numbering" Target="numbering.xml"/><Relationship Id="rId9" Type="http://schemas.openxmlformats.org/officeDocument/2006/relationships/hyperlink" Target="http://www.flo-joe.co.uk/preliminaryenglish/vocabulary/pet-collocations.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2395703946E1DD45BE70A9D76C5FE361" ma:contentTypeVersion="12" ma:contentTypeDescription="Создание документа." ma:contentTypeScope="" ma:versionID="7237defc021d9358801be78b82f41631">
  <xsd:schema xmlns:xsd="http://www.w3.org/2001/XMLSchema" xmlns:xs="http://www.w3.org/2001/XMLSchema" xmlns:p="http://schemas.microsoft.com/office/2006/metadata/properties" xmlns:ns3="8159fcd4-7d21-433a-b253-27d1c3a59c86" xmlns:ns4="b1aa081c-e9ca-482a-a7d7-7c38c2b7d361" targetNamespace="http://schemas.microsoft.com/office/2006/metadata/properties" ma:root="true" ma:fieldsID="3394cb3ccd0338f35bb76c389019be05" ns3:_="" ns4:_="">
    <xsd:import namespace="8159fcd4-7d21-433a-b253-27d1c3a59c86"/>
    <xsd:import namespace="b1aa081c-e9ca-482a-a7d7-7c38c2b7d36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59fcd4-7d21-433a-b253-27d1c3a59c86"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description="" ma:internalName="SharedWithDetails" ma:readOnly="true">
      <xsd:simpleType>
        <xsd:restriction base="dms:Note">
          <xsd:maxLength value="255"/>
        </xsd:restriction>
      </xsd:simpleType>
    </xsd:element>
    <xsd:element name="SharingHintHash" ma:index="10" nillable="true" ma:displayName="Хэш подсказки о совместном доступе"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aa081c-e9ca-482a-a7d7-7c38c2b7d36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6EEAE2-BFF1-418F-A810-3047C7D86E50}">
  <ds:schemaRefs>
    <ds:schemaRef ds:uri="http://purl.org/dc/dcmitype/"/>
    <ds:schemaRef ds:uri="http://purl.org/dc/elements/1.1/"/>
    <ds:schemaRef ds:uri="8159fcd4-7d21-433a-b253-27d1c3a59c86"/>
    <ds:schemaRef ds:uri="http://purl.org/dc/term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b1aa081c-e9ca-482a-a7d7-7c38c2b7d361"/>
  </ds:schemaRefs>
</ds:datastoreItem>
</file>

<file path=customXml/itemProps2.xml><?xml version="1.0" encoding="utf-8"?>
<ds:datastoreItem xmlns:ds="http://schemas.openxmlformats.org/officeDocument/2006/customXml" ds:itemID="{BC5D8C97-7AF1-4434-BF9C-C364F10A77EC}">
  <ds:schemaRefs>
    <ds:schemaRef ds:uri="http://schemas.microsoft.com/sharepoint/v3/contenttype/forms"/>
  </ds:schemaRefs>
</ds:datastoreItem>
</file>

<file path=customXml/itemProps3.xml><?xml version="1.0" encoding="utf-8"?>
<ds:datastoreItem xmlns:ds="http://schemas.openxmlformats.org/officeDocument/2006/customXml" ds:itemID="{1F84C382-49E7-449A-BFAD-4DF58608F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59fcd4-7d21-433a-b253-27d1c3a59c86"/>
    <ds:schemaRef ds:uri="b1aa081c-e9ca-482a-a7d7-7c38c2b7d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2716</Words>
  <Characters>15487</Characters>
  <Application>Microsoft Office Word</Application>
  <DocSecurity>0</DocSecurity>
  <Lines>129</Lines>
  <Paragraphs>36</Paragraphs>
  <ScaleCrop>false</ScaleCrop>
  <Company/>
  <LinksUpToDate>false</LinksUpToDate>
  <CharactersWithSpaces>18167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Искакова Айжан Муслимовна</dc:creator>
  <cp:keywords/>
  <dc:description/>
  <cp:lastModifiedBy>Искакова Айжан Муслимовна</cp:lastModifiedBy>
  <cp:revision>2</cp:revision>
  <dcterms:created xsi:type="dcterms:W3CDTF">2020-09-21T07:12:00Z</dcterms:created>
  <dcterms:modified xsi:type="dcterms:W3CDTF">2020-09-21T07:12:00Z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0x0101002395703946E1DD45BE70A9D76C5FE361</vt:lpwstr>
  </property>
</Properties>
</file>