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D07" w:rsidRDefault="00DB6D07" w:rsidP="00DB6D07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Эссе по теме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Система оказания логопедической помощи детям с ОВЗ</w:t>
      </w:r>
    </w:p>
    <w:p w:rsidR="00DB6D07" w:rsidRDefault="00DB6D07" w:rsidP="00DB6D07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Большакова Дарья Сергеевна</w:t>
      </w:r>
    </w:p>
    <w:p w:rsidR="00DB6D07" w:rsidRPr="00DB6D07" w:rsidRDefault="00DB6D07" w:rsidP="00DB6D07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МБДОУ № 125 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урманск</w:t>
      </w:r>
    </w:p>
    <w:p w:rsidR="00A32106" w:rsidRPr="00C815F9" w:rsidRDefault="00A32106" w:rsidP="00A32106">
      <w:pPr>
        <w:pStyle w:val="a3"/>
        <w:jc w:val="right"/>
        <w:rPr>
          <w:i/>
          <w:sz w:val="28"/>
          <w:szCs w:val="28"/>
        </w:rPr>
      </w:pPr>
      <w:r w:rsidRPr="00C815F9">
        <w:rPr>
          <w:i/>
          <w:sz w:val="28"/>
          <w:szCs w:val="28"/>
        </w:rPr>
        <w:t xml:space="preserve">«Заговори, чтобы я тебя увидел» - </w:t>
      </w:r>
      <w:r w:rsidRPr="00C815F9">
        <w:rPr>
          <w:sz w:val="28"/>
          <w:szCs w:val="28"/>
        </w:rPr>
        <w:t>Сок</w:t>
      </w:r>
      <w:bookmarkStart w:id="0" w:name="_GoBack"/>
      <w:bookmarkEnd w:id="0"/>
      <w:r w:rsidRPr="00C815F9">
        <w:rPr>
          <w:sz w:val="28"/>
          <w:szCs w:val="28"/>
        </w:rPr>
        <w:t>рат.</w:t>
      </w:r>
    </w:p>
    <w:p w:rsidR="00C815F9" w:rsidRDefault="00C815F9" w:rsidP="00A32106">
      <w:pPr>
        <w:pStyle w:val="a3"/>
        <w:rPr>
          <w:sz w:val="28"/>
          <w:szCs w:val="28"/>
        </w:rPr>
      </w:pPr>
    </w:p>
    <w:p w:rsidR="00A32106" w:rsidRPr="00C815F9" w:rsidRDefault="00A32106" w:rsidP="00C815F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15F9">
        <w:rPr>
          <w:sz w:val="28"/>
          <w:szCs w:val="28"/>
        </w:rPr>
        <w:t>Речь - одна из важнейших психических функ</w:t>
      </w:r>
      <w:r w:rsidR="00C815F9">
        <w:rPr>
          <w:sz w:val="28"/>
          <w:szCs w:val="28"/>
        </w:rPr>
        <w:t>ций человека. Она, в част</w:t>
      </w:r>
      <w:r w:rsidRPr="00C815F9">
        <w:rPr>
          <w:sz w:val="28"/>
          <w:szCs w:val="28"/>
        </w:rPr>
        <w:t>ности, позволяет ему овладеть способностью мыслить при помощи понятий, поскольку само слово - это обобщение, будучи единицей речи, оно одновременно</w:t>
      </w:r>
      <w:r w:rsidR="00C815F9">
        <w:rPr>
          <w:sz w:val="28"/>
          <w:szCs w:val="28"/>
        </w:rPr>
        <w:t> </w:t>
      </w:r>
      <w:r w:rsidRPr="00C815F9">
        <w:rPr>
          <w:sz w:val="28"/>
          <w:szCs w:val="28"/>
        </w:rPr>
        <w:t>является</w:t>
      </w:r>
      <w:r w:rsidR="00C815F9">
        <w:rPr>
          <w:sz w:val="28"/>
          <w:szCs w:val="28"/>
        </w:rPr>
        <w:t> </w:t>
      </w:r>
      <w:r w:rsidRPr="00C815F9">
        <w:rPr>
          <w:sz w:val="28"/>
          <w:szCs w:val="28"/>
        </w:rPr>
        <w:t>и</w:t>
      </w:r>
      <w:r w:rsidR="00C815F9">
        <w:rPr>
          <w:sz w:val="28"/>
          <w:szCs w:val="28"/>
        </w:rPr>
        <w:t> </w:t>
      </w:r>
      <w:r w:rsidRPr="00C815F9">
        <w:rPr>
          <w:sz w:val="28"/>
          <w:szCs w:val="28"/>
        </w:rPr>
        <w:t>единицей</w:t>
      </w:r>
      <w:r w:rsidR="00C815F9">
        <w:rPr>
          <w:sz w:val="28"/>
          <w:szCs w:val="28"/>
        </w:rPr>
        <w:t> </w:t>
      </w:r>
      <w:r w:rsidRPr="00C815F9">
        <w:rPr>
          <w:sz w:val="28"/>
          <w:szCs w:val="28"/>
        </w:rPr>
        <w:t>мышления.</w:t>
      </w:r>
      <w:r w:rsidRPr="00C815F9">
        <w:rPr>
          <w:sz w:val="28"/>
          <w:szCs w:val="28"/>
        </w:rPr>
        <w:br/>
        <w:t xml:space="preserve">Мышление и речь - два различных процесса, которые возникают независимо друг от друга, но потом объединяются в качественно новом образовании </w:t>
      </w:r>
      <w:r w:rsidR="00C815F9">
        <w:rPr>
          <w:sz w:val="28"/>
          <w:szCs w:val="28"/>
        </w:rPr>
        <w:t>–</w:t>
      </w:r>
      <w:r w:rsidRPr="00C815F9">
        <w:rPr>
          <w:sz w:val="28"/>
          <w:szCs w:val="28"/>
        </w:rPr>
        <w:t xml:space="preserve"> речевом</w:t>
      </w:r>
      <w:r w:rsidR="00C815F9">
        <w:rPr>
          <w:sz w:val="28"/>
          <w:szCs w:val="28"/>
        </w:rPr>
        <w:t> </w:t>
      </w:r>
      <w:r w:rsidRPr="00C815F9">
        <w:rPr>
          <w:sz w:val="28"/>
          <w:szCs w:val="28"/>
        </w:rPr>
        <w:t>мышлении</w:t>
      </w:r>
      <w:r w:rsidR="00C815F9">
        <w:rPr>
          <w:sz w:val="28"/>
          <w:szCs w:val="28"/>
        </w:rPr>
        <w:t> </w:t>
      </w:r>
      <w:r w:rsidRPr="00C815F9">
        <w:rPr>
          <w:sz w:val="28"/>
          <w:szCs w:val="28"/>
        </w:rPr>
        <w:t>или</w:t>
      </w:r>
      <w:r w:rsidR="00C815F9">
        <w:rPr>
          <w:sz w:val="28"/>
          <w:szCs w:val="28"/>
        </w:rPr>
        <w:t> </w:t>
      </w:r>
      <w:r w:rsidRPr="00C815F9">
        <w:rPr>
          <w:sz w:val="28"/>
          <w:szCs w:val="28"/>
        </w:rPr>
        <w:t>речемыслительной</w:t>
      </w:r>
      <w:r w:rsidR="00C815F9">
        <w:rPr>
          <w:sz w:val="28"/>
          <w:szCs w:val="28"/>
        </w:rPr>
        <w:t> </w:t>
      </w:r>
      <w:r w:rsidRPr="00C815F9">
        <w:rPr>
          <w:sz w:val="28"/>
          <w:szCs w:val="28"/>
        </w:rPr>
        <w:t>деятельности.</w:t>
      </w:r>
      <w:r w:rsidRPr="00C815F9">
        <w:rPr>
          <w:sz w:val="28"/>
          <w:szCs w:val="28"/>
        </w:rPr>
        <w:br/>
        <w:t>Овладение речью, речевое общение порождает социальные контакты, с помощью которых формируются и совершенствуются представления ребенка об окружающем. В процессе речевого развития он начинает осознавать собственное поведение, приобретает способность регулировать его. Речевое общение создает условия для планирования самостоятельной деятельности и участия в коллективном труде.</w:t>
      </w:r>
      <w:r w:rsidRPr="00C815F9">
        <w:rPr>
          <w:sz w:val="28"/>
          <w:szCs w:val="28"/>
        </w:rPr>
        <w:br/>
        <w:t>Роль речи в жизни человека далеко не исчерпывается перечисленными факторами. Но их достаточно для вывода о том, что речевые отклонения в разной степени (в зависимости от причин и механизмов) отрицательно влияют на все составляющие психического развития. Они затрудняют построение отношений в социуме и особенно болезненно затрагивают процесс формирования высших уровней познавательной деятельности, что не может не сказываться на качестве школьного обучения. Положение ребенка с речевыми отклонениями в школе осложняется еще и тем, что не устраненные своевременно недостатки устной речи прочно фиксирую</w:t>
      </w:r>
      <w:r w:rsidR="00C815F9">
        <w:rPr>
          <w:sz w:val="28"/>
          <w:szCs w:val="28"/>
        </w:rPr>
        <w:t xml:space="preserve">тся в чтении и на письме </w:t>
      </w:r>
      <w:r w:rsidRPr="00C815F9">
        <w:rPr>
          <w:sz w:val="28"/>
          <w:szCs w:val="28"/>
        </w:rPr>
        <w:t>и разрешаются с трудом.</w:t>
      </w:r>
      <w:r w:rsidRPr="00C815F9">
        <w:rPr>
          <w:sz w:val="28"/>
          <w:szCs w:val="28"/>
        </w:rPr>
        <w:br/>
        <w:t xml:space="preserve">Каждый ребенок испытывает потребность быть успешным. Ощущение </w:t>
      </w:r>
      <w:r w:rsidRPr="00C815F9">
        <w:rPr>
          <w:sz w:val="28"/>
          <w:szCs w:val="28"/>
        </w:rPr>
        <w:lastRenderedPageBreak/>
        <w:t xml:space="preserve">успеха — необходимое условие развития ребенка. Для обеспечения ситуации успеха ребенку с особенностями психофизического развития необходимы усилия ряда специалистов, и, прежде всего — учителя-логопеда. </w:t>
      </w:r>
    </w:p>
    <w:p w:rsidR="00A32106" w:rsidRPr="00C815F9" w:rsidRDefault="00A32106" w:rsidP="00C815F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15F9">
        <w:rPr>
          <w:sz w:val="28"/>
          <w:szCs w:val="28"/>
        </w:rPr>
        <w:t>Основной задачей в коррекционно-развивающей работе является создание оптимальных условий для развития эмоционального, интеллектуального и речевого потенциала ребёнка. Исходным принципом коррекционно-развивающей работы является принцип единства диагностики и коррекции развития.</w:t>
      </w:r>
    </w:p>
    <w:p w:rsidR="00A32106" w:rsidRPr="00C815F9" w:rsidRDefault="00A32106" w:rsidP="00C815F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15F9">
        <w:rPr>
          <w:sz w:val="28"/>
          <w:szCs w:val="28"/>
        </w:rPr>
        <w:t>Нарушения речи оказывают отрицательное влияние на развитие познавательной деятельности, формирование личности ребёнка, препятствуют его социальной адаптации. Основой деятельности специалистов коррекционной школы является комплексное психолого-медико-социальное сопровождение детей с ограниченными возможностями здоровья.</w:t>
      </w:r>
    </w:p>
    <w:p w:rsidR="00A32106" w:rsidRPr="00C815F9" w:rsidRDefault="00A32106" w:rsidP="00C815F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15F9">
        <w:rPr>
          <w:sz w:val="28"/>
          <w:szCs w:val="28"/>
        </w:rPr>
        <w:t>Психолого-педагогическое сопровождение сегодня является не просто суммой разнообразных методов коррекционно-развивающей работы с детьми, но выступает как комплексная технология, особая культура поддержки и помощи ребенку в решении задач развития, обучения, воспитания, социализации.</w:t>
      </w:r>
    </w:p>
    <w:p w:rsidR="00A32106" w:rsidRPr="00C815F9" w:rsidRDefault="00A32106" w:rsidP="00C815F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15F9">
        <w:rPr>
          <w:sz w:val="28"/>
          <w:szCs w:val="28"/>
        </w:rPr>
        <w:t xml:space="preserve">Это предполагает, что специалист сопровождения не только владеет методиками диагностики, консультирования, коррекции, но обладает способностью к системному анализу проблемных ситуаций, программированию и планированию деятельности, направленной на их разрешение, </w:t>
      </w:r>
      <w:proofErr w:type="spellStart"/>
      <w:r w:rsidRPr="00C815F9">
        <w:rPr>
          <w:sz w:val="28"/>
          <w:szCs w:val="28"/>
        </w:rPr>
        <w:t>соорганизацию</w:t>
      </w:r>
      <w:proofErr w:type="spellEnd"/>
      <w:r w:rsidRPr="00C815F9">
        <w:rPr>
          <w:sz w:val="28"/>
          <w:szCs w:val="28"/>
        </w:rPr>
        <w:t xml:space="preserve"> в этих целях участников образовательного процесса (ребенок, сверстники, родители, педагоги, администрация).</w:t>
      </w:r>
    </w:p>
    <w:p w:rsidR="00A32106" w:rsidRPr="00C815F9" w:rsidRDefault="00A32106" w:rsidP="00C815F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15F9">
        <w:rPr>
          <w:sz w:val="28"/>
          <w:szCs w:val="28"/>
        </w:rPr>
        <w:t>Логопед является одной из ключевых фигур в комплексном сопровождении детей с ограниченными возможностями здоровья.</w:t>
      </w:r>
    </w:p>
    <w:p w:rsidR="00C742E6" w:rsidRPr="00C815F9" w:rsidRDefault="00C742E6">
      <w:pPr>
        <w:rPr>
          <w:sz w:val="28"/>
          <w:szCs w:val="28"/>
        </w:rPr>
      </w:pPr>
    </w:p>
    <w:sectPr w:rsidR="00C742E6" w:rsidRPr="00C815F9" w:rsidSect="009C4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doNotExpandShiftReturn/>
  </w:compat>
  <w:rsids>
    <w:rsidRoot w:val="0021493D"/>
    <w:rsid w:val="0021493D"/>
    <w:rsid w:val="00664B7F"/>
    <w:rsid w:val="009C4624"/>
    <w:rsid w:val="00A32106"/>
    <w:rsid w:val="00C742E6"/>
    <w:rsid w:val="00C815F9"/>
    <w:rsid w:val="00DB6D07"/>
    <w:rsid w:val="00E41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2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4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4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3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Ромчик</dc:creator>
  <cp:lastModifiedBy>Дарья</cp:lastModifiedBy>
  <cp:revision>2</cp:revision>
  <cp:lastPrinted>2019-01-20T19:10:00Z</cp:lastPrinted>
  <dcterms:created xsi:type="dcterms:W3CDTF">2020-04-21T15:27:00Z</dcterms:created>
  <dcterms:modified xsi:type="dcterms:W3CDTF">2020-04-21T15:27:00Z</dcterms:modified>
</cp:coreProperties>
</file>