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rPr/>
      </w:pPr>
      <w:bookmarkStart w:id="0" w:name="_GoBack"/>
      <w:bookmarkEnd w:id="0"/>
      <w:r>
        <w:t>АМБИДЕКСТР🙌</w:t>
      </w:r>
    </w:p>
    <w:p>
      <w:pPr>
        <w:pStyle w:val="style0"/>
        <w:rPr/>
      </w:pPr>
      <w:r>
        <w:t xml:space="preserve">Я никогда не считала свою способность делать что-то одновременно двумя руками, за особенность. Просто жила и даже не задумывалась об этом. Пока однажды не увидела искреннее удивление одной из знакомых, увидевшей, как я пользуюсь тушью для ресниц левой рукой, при этом являясь правшой. Видео в интернете тоже говорили о неспособности девушек-правшей, красить ресницы левой рукой😃 </w:t>
      </w:r>
    </w:p>
    <w:p>
      <w:pPr>
        <w:pStyle w:val="style0"/>
        <w:rPr/>
      </w:pPr>
      <w:r>
        <w:t>Я-то это делаю и левой и правой без проблем! И вообще многие бытовые вещи, я делаю левой рукой. При этом писать меня научили правой☝</w:t>
      </w:r>
    </w:p>
    <w:p>
      <w:pPr>
        <w:pStyle w:val="style0"/>
        <w:rPr/>
      </w:pPr>
      <w:r>
        <w:t>Значит ли это, что я по природе левша, уже неважно. Гораздо важнее то, чем я отличаюсь от других, обладая такой особенностью😇</w:t>
      </w:r>
    </w:p>
    <w:p>
      <w:pPr>
        <w:pStyle w:val="style0"/>
        <w:rPr/>
      </w:pPr>
      <w:r>
        <w:t>Чем отличаются от других ваши дети, владеющие одинаково правой и левой🙌</w:t>
      </w:r>
    </w:p>
    <w:p>
      <w:pPr>
        <w:pStyle w:val="style0"/>
        <w:rPr/>
      </w:pPr>
      <w:r>
        <w:t>Амбидекстрия — одинаково успешное владение обеими руками. Человек может, как родиться с этим навыком, так и приобрести его. Чаще всего амбидекстрия развивается у левшей — из-за постоянных тренировок или переучивания.</w:t>
      </w:r>
    </w:p>
    <w:p>
      <w:pPr>
        <w:pStyle w:val="style0"/>
        <w:rPr/>
      </w:pPr>
    </w:p>
    <w:p>
      <w:pPr>
        <w:pStyle w:val="style0"/>
        <w:rPr/>
      </w:pPr>
      <w:r>
        <w:t>Переучивать ребенка или оставить в покое⁉️</w:t>
      </w:r>
    </w:p>
    <w:p>
      <w:pPr>
        <w:pStyle w:val="style0"/>
        <w:rPr/>
      </w:pPr>
      <w:r>
        <w:t xml:space="preserve">Амбидекстрия — это нормально, не нужно насильно переучивать ребенка, чтобы при письме он использовал только правую руку. </w:t>
      </w:r>
    </w:p>
    <w:p>
      <w:pPr>
        <w:pStyle w:val="style0"/>
        <w:rPr/>
      </w:pPr>
      <w:r>
        <w:t xml:space="preserve">Дети-амбидекстры активны от природы. Они быстрее усваивают материал, могут выполнять дополнительные задания к нему. Эту активность необходимо грамотно направлять, иначе ребенок начнет скучать и капризничать. </w:t>
      </w:r>
    </w:p>
    <w:p>
      <w:pPr>
        <w:pStyle w:val="style0"/>
        <w:rPr/>
      </w:pPr>
      <w:r>
        <w:t xml:space="preserve">При этом эмоциональные вспышки и капризы у амбидекстров проявляются ярче, чем у обычных детей. </w:t>
      </w:r>
    </w:p>
    <w:p>
      <w:pPr>
        <w:pStyle w:val="style0"/>
        <w:rPr/>
      </w:pPr>
      <w:r>
        <w:t>Их нервная система быстрее истощается. Поэтому при работе с ними рекомендуется чаще их переключать на другую активность.</w:t>
      </w:r>
    </w:p>
    <w:p>
      <w:pPr>
        <w:pStyle w:val="style0"/>
        <w:rPr/>
      </w:pPr>
    </w:p>
    <w:p>
      <w:pPr>
        <w:pStyle w:val="style0"/>
        <w:rPr/>
      </w:pPr>
      <w:r>
        <w:t>Важно знать: амбидекстры более ранимы, чем обычные дети. Не следует повышать голос и проявлять грубость по отношению к ним. Они воспринимают это болезненно. Лишь благодаря спокойному тону можно начать доверительное общение с ребенком-амбидекстром и сотрудничать с ним.</w:t>
      </w:r>
    </w:p>
    <w:p>
      <w:pPr>
        <w:pStyle w:val="style0"/>
        <w:rPr/>
      </w:pPr>
      <w:r>
        <w:t>Ребёнок-амбидекстр:</w:t>
      </w:r>
    </w:p>
    <w:p>
      <w:pPr>
        <w:pStyle w:val="style0"/>
        <w:rPr/>
      </w:pPr>
    </w:p>
    <w:p>
      <w:pPr>
        <w:pStyle w:val="style0"/>
        <w:rPr/>
      </w:pPr>
      <w:r>
        <w:t>✅Быстрее учится, так как у него задействованы оба полушария головного мозга.</w:t>
      </w:r>
    </w:p>
    <w:p>
      <w:pPr>
        <w:pStyle w:val="style0"/>
        <w:rPr/>
      </w:pPr>
    </w:p>
    <w:p>
      <w:pPr>
        <w:pStyle w:val="style0"/>
        <w:rPr/>
      </w:pPr>
      <w:r>
        <w:t>✅Может быстро переключаться с одной задачи на другую.</w:t>
      </w:r>
    </w:p>
    <w:p>
      <w:pPr>
        <w:pStyle w:val="style0"/>
        <w:rPr/>
      </w:pPr>
    </w:p>
    <w:p>
      <w:pPr>
        <w:pStyle w:val="style0"/>
        <w:rPr/>
      </w:pPr>
      <w:r>
        <w:t>✅У него хорошо развиваются волевые качества.</w:t>
      </w:r>
    </w:p>
    <w:p>
      <w:pPr>
        <w:pStyle w:val="style0"/>
        <w:rPr/>
      </w:pPr>
    </w:p>
    <w:p>
      <w:pPr>
        <w:pStyle w:val="style0"/>
        <w:rPr/>
      </w:pPr>
      <w:r>
        <w:t>✅Способен быстро оценивать ситуацию с разных сторон.</w:t>
      </w:r>
    </w:p>
    <w:p>
      <w:pPr>
        <w:pStyle w:val="style0"/>
        <w:rPr/>
      </w:pPr>
    </w:p>
    <w:p>
      <w:pPr>
        <w:pStyle w:val="style0"/>
        <w:rPr/>
      </w:pPr>
      <w:r>
        <w:t>✅Успешно овладевает как логическим, так и образным мышлением.</w:t>
      </w:r>
    </w:p>
    <w:p>
      <w:pPr>
        <w:pStyle w:val="style0"/>
        <w:rPr/>
      </w:pPr>
    </w:p>
    <w:p>
      <w:pPr>
        <w:pStyle w:val="style0"/>
        <w:rPr/>
      </w:pPr>
      <w:r>
        <w:t>✅Дети-амбидекстры могут успешно реализовать себя как в культурной, так и естественно-научной сферах.</w:t>
      </w:r>
    </w:p>
    <w:p>
      <w:pPr>
        <w:pStyle w:val="style0"/>
        <w:rPr/>
      </w:pPr>
    </w:p>
    <w:p>
      <w:pPr>
        <w:pStyle w:val="style0"/>
        <w:rPr/>
      </w:pPr>
      <w:r>
        <w:t>К слабым сторонам ребенка-амбидекстра можно отнести:</w:t>
      </w:r>
    </w:p>
    <w:p>
      <w:pPr>
        <w:pStyle w:val="style0"/>
        <w:rPr/>
      </w:pPr>
    </w:p>
    <w:p>
      <w:pPr>
        <w:pStyle w:val="style0"/>
        <w:rPr/>
      </w:pPr>
      <w:r>
        <w:t>❗быструю утомляемость,</w:t>
      </w:r>
    </w:p>
    <w:p>
      <w:pPr>
        <w:pStyle w:val="style0"/>
        <w:rPr/>
      </w:pPr>
    </w:p>
    <w:p>
      <w:pPr>
        <w:pStyle w:val="style0"/>
        <w:rPr/>
      </w:pPr>
      <w:r>
        <w:t>❗снижение концентрации внимания из-за больших нагрузок,</w:t>
      </w:r>
    </w:p>
    <w:p>
      <w:pPr>
        <w:pStyle w:val="style0"/>
        <w:rPr/>
      </w:pPr>
    </w:p>
    <w:p>
      <w:pPr>
        <w:pStyle w:val="style0"/>
        <w:rPr/>
      </w:pPr>
      <w:r>
        <w:t>❗гиперактивность,</w:t>
      </w:r>
    </w:p>
    <w:p>
      <w:pPr>
        <w:pStyle w:val="style0"/>
        <w:rPr/>
      </w:pPr>
    </w:p>
    <w:p>
      <w:pPr>
        <w:pStyle w:val="style0"/>
        <w:rPr/>
      </w:pPr>
      <w:r>
        <w:t>❗головные боли из-за большого количества поступающей информации,</w:t>
      </w:r>
    </w:p>
    <w:p>
      <w:pPr>
        <w:pStyle w:val="style0"/>
        <w:rPr/>
      </w:pPr>
    </w:p>
    <w:p>
      <w:pPr>
        <w:pStyle w:val="style0"/>
        <w:rPr/>
      </w:pPr>
      <w:r>
        <w:t>❗раздражительность и плаксивость.</w:t>
      </w:r>
    </w:p>
    <w:p>
      <w:pPr>
        <w:pStyle w:val="style0"/>
        <w:rPr/>
      </w:pPr>
    </w:p>
    <w:p>
      <w:pPr>
        <w:pStyle w:val="style0"/>
        <w:rPr/>
      </w:pPr>
      <w:r>
        <w:t xml:space="preserve">☝Для амбидекстров полезны задания на концентрацию внимания и саморегуляцию. </w:t>
      </w:r>
    </w:p>
    <w:p>
      <w:pPr>
        <w:pStyle w:val="style0"/>
        <w:rPr/>
      </w:pPr>
    </w:p>
    <w:p>
      <w:pPr>
        <w:pStyle w:val="style0"/>
        <w:rPr/>
      </w:pPr>
      <w:r>
        <w:t xml:space="preserve">☝Важно не срываться на ребенке, а направлять его энергию в конструктивное русло. </w:t>
      </w:r>
    </w:p>
    <w:p>
      <w:pPr>
        <w:pStyle w:val="style0"/>
        <w:rPr/>
      </w:pPr>
    </w:p>
    <w:p>
      <w:pPr>
        <w:pStyle w:val="style0"/>
        <w:rPr/>
      </w:pPr>
      <w:r>
        <w:t xml:space="preserve">☝Не нужно оказывать давление на ребенка при выборе ведущей руки.  </w:t>
      </w:r>
    </w:p>
    <w:p>
      <w:pPr>
        <w:pStyle w:val="style0"/>
        <w:rPr/>
      </w:pPr>
      <w:r>
        <w:t xml:space="preserve">☝Важно прислушиваться к нему и замечать естественную склонность. 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sectPr>
      <w:pgSz w:w="11906" w:h="16838" w:orient="portrait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001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等线 Light">
    <w:altName w:val="等线 Light"/>
    <w:panose1 w:val="020106000300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0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NotTrackMoves/>
  <w:defaultTabStop w:val="708"/>
  <w:doNotShadeFormData/>
  <w:characterSpacingControl w:val="doNotCompress"/>
  <w:savePreviewPicture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lMargin m:val="0"/>
    <m:rMargin m:val="0"/>
    <m:wrapRight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Times New Roman" w:eastAsia="宋体" w:hAnsi="Calibri"/>
        <w:lang w:val="en-US" w:bidi="ar-SA" w:eastAsia="zh-CN"/>
      </w:rPr>
    </w:rPrDefault>
    <w:pPrDefault>
      <w:pPr/>
    </w:pPrDefault>
  </w:docDefaults>
  <w:style w:type="paragraph" w:default="1" w:styleId="style0">
    <w:name w:val="Normal"/>
    <w:next w:val="style0"/>
    <w:qFormat/>
    <w:pPr>
      <w:spacing w:after="200" w:lineRule="auto" w:line="276"/>
    </w:pPr>
    <w:rPr>
      <w:rFonts w:cs="Arial"/>
      <w:sz w:val="22"/>
      <w:szCs w:val="22"/>
      <w:lang w:val="ru-RU"/>
    </w:rPr>
  </w:style>
  <w:style w:type="character" w:default="1" w:styleId="style65">
    <w:name w:val="Default Paragraph Font"/>
    <w:next w:val="style65"/>
    <w:rPr>
      <w:rFonts w:ascii="Calibri" w:cs="Arial" w:eastAsia="宋体" w:hAnsi="Calibri"/>
    </w:rPr>
  </w:style>
  <w:style w:type="table" w:default="1" w:styleId="style105">
    <w:name w:val="Normal Table"/>
    <w:next w:val="style105"/>
    <w:pPr/>
    <w:rPr>
      <w:rFonts w:cs="Aria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p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Words>372</Words>
  <Characters>2369</Characters>
  <Application>WPS Office</Application>
  <Paragraphs>56</Paragraphs>
  <CharactersWithSpaces>2724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2022-02-16T01:29:48Z</dcterms:created>
  <dc:creator>M2006C3MNG</dc:creator>
  <lastModifiedBy>M2006C3MNG</lastModifiedBy>
  <dcterms:modified xsi:type="dcterms:W3CDTF">2022-02-16T01:29:48Z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e8c007db2d284207a06156455e36ec17</vt:lpwstr>
  </property>
</Properties>
</file>