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0F" w:rsidRDefault="00D32B0F" w:rsidP="00D32B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организации сюжетно - ролевых игр и руководство ими в разных возрастных группах.</w:t>
      </w:r>
    </w:p>
    <w:p w:rsidR="00D32B0F" w:rsidRDefault="00D32B0F" w:rsidP="00D3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Сюжетно-ролевая игра – это основной вид игры ребенка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Основная источник сюжетно - ролевой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– это окружающий мир, жизнь и деятельность взрослых и сверстников.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0F" w:rsidRDefault="00D32B0F" w:rsidP="00D32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особенность </w:t>
      </w:r>
      <w:r>
        <w:rPr>
          <w:rFonts w:ascii="Times New Roman" w:hAnsi="Times New Roman" w:cs="Times New Roman"/>
          <w:sz w:val="28"/>
          <w:szCs w:val="28"/>
        </w:rPr>
        <w:t>сюжетно - ролевой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наличие воображаемой ситуации. Воображаемая ситуация складывается их сюжета и ролей.</w:t>
      </w:r>
    </w:p>
    <w:p w:rsidR="00D32B0F" w:rsidRDefault="00D32B0F" w:rsidP="00D32B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особенности </w:t>
      </w:r>
      <w:r>
        <w:rPr>
          <w:rFonts w:ascii="Times New Roman" w:hAnsi="Times New Roman" w:cs="Times New Roman"/>
          <w:sz w:val="28"/>
          <w:szCs w:val="28"/>
        </w:rPr>
        <w:t>сюжетно - ролевой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игры: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правил.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Социальный мотив игр. Игра – это возможность для ребенка оказаться в мире взрослых, самому разобраться в системе взрослых отношений.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сюжетно - ролевой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игре идет эмоциональное развитие.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игры происходит развитие интеллекта дошкольника. Постепенно замыслы игры становятся более стойкими. Некоторые игры могут продолжаться неделями, постепенно развиваясь. Появление длительной перспективы игры говорит о новом, более высоком этапе развития игрового творчества. Благодаря этому мышление и воображение детей становятся целенаправленными.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сюжетно-ролевой игре развивается воображение и творчество. Дети импровизируют, используют игрушки-заместители.</w:t>
      </w:r>
    </w:p>
    <w:p w:rsidR="00D32B0F" w:rsidRDefault="00D32B0F" w:rsidP="00D32B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речи.</w:t>
      </w:r>
    </w:p>
    <w:p w:rsidR="00D32B0F" w:rsidRDefault="00D32B0F" w:rsidP="00D32B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sz w:val="28"/>
          <w:szCs w:val="28"/>
        </w:rPr>
        <w:t>сюжетно - ролевых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игр:</w:t>
      </w:r>
    </w:p>
    <w:p w:rsidR="00D32B0F" w:rsidRDefault="00D32B0F" w:rsidP="00D32B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бытовые сюжеты (</w:t>
      </w:r>
      <w:r>
        <w:rPr>
          <w:rFonts w:ascii="Times New Roman" w:eastAsia="Times New Roman" w:hAnsi="Times New Roman" w:cs="Times New Roman"/>
          <w:sz w:val="28"/>
          <w:szCs w:val="28"/>
        </w:rPr>
        <w:t>дом, семья, праздники, дни рождения. Здесь большое место занимают игры с куклами)</w:t>
      </w:r>
    </w:p>
    <w:p w:rsidR="00D32B0F" w:rsidRDefault="00D32B0F" w:rsidP="00D32B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производственные и общественные темы (школа, магазин, библиотека,  почта, парикмахерская, больница, транспорт, милиция, пожарные, цирк, театр, зверинец, завод, фабрика, строительство, армия)</w:t>
      </w:r>
    </w:p>
    <w:p w:rsidR="00D32B0F" w:rsidRDefault="00D32B0F" w:rsidP="00D32B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героико-патриотические темы (космос, герои войны)</w:t>
      </w:r>
    </w:p>
    <w:p w:rsidR="00D32B0F" w:rsidRDefault="00D32B0F" w:rsidP="00D32B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темы литературных произведений, КИНО, телепередач .</w:t>
      </w:r>
    </w:p>
    <w:p w:rsidR="00D32B0F" w:rsidRDefault="00D32B0F" w:rsidP="00D32B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«Режиссерские» игры, в которых ребенок заставляет говорить и выполнять разнообразные действия кукол.</w:t>
      </w:r>
    </w:p>
    <w:tbl>
      <w:tblPr>
        <w:tblStyle w:val="a3"/>
        <w:tblW w:w="10173" w:type="dxa"/>
        <w:tblInd w:w="0" w:type="dxa"/>
        <w:tblLook w:val="01E0"/>
      </w:tblPr>
      <w:tblGrid>
        <w:gridCol w:w="1368"/>
        <w:gridCol w:w="2880"/>
        <w:gridCol w:w="2930"/>
        <w:gridCol w:w="2995"/>
      </w:tblGrid>
      <w:tr w:rsidR="00D32B0F" w:rsidTr="00D32B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 игровых действий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роли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 сюжета в воображаемой ситуации</w:t>
            </w:r>
          </w:p>
        </w:tc>
      </w:tr>
      <w:tr w:rsidR="00D32B0F" w:rsidTr="00D32B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Отдельные игровые действия, носят условный характер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осуществляется, но не называется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 – цепочка из 2 действий. Воображаемую ситуацию удерживает взрослый</w:t>
            </w:r>
          </w:p>
        </w:tc>
      </w:tr>
      <w:tr w:rsidR="00D32B0F" w:rsidTr="00D32B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4-5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Взаимосвязанные игровые действия имеют четкий ролевой характер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называется, по ходу игры дети могут менять роль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Цепочка из 3-4 взаимосвязанных действий. Дети самостоятельно удерживают воображаемую ситуацию. Роль воспитателя второстепенна, направляет игру, оказывает помощь, если игровой сюжет не развивается.</w:t>
            </w:r>
          </w:p>
        </w:tc>
      </w:tr>
      <w:tr w:rsidR="00D32B0F" w:rsidTr="00D32B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5-6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к ролевым действиям, отображение социальных функций людей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 распределяются до начала игры, дети придерживаются своей роли в течение всей игры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Цепочка игровых действий соответствует реальной логике действий взрослых.</w:t>
            </w:r>
          </w:p>
        </w:tc>
      </w:tr>
      <w:tr w:rsidR="00D32B0F" w:rsidTr="00D32B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 в игре отношений между людьми.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только роли, но и замысел игры проговаривается детьми до ее начала.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0F" w:rsidRDefault="00D32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 держится на воображаемой ситуации, действия разнообразны и соответствуют реальным отношениям между людьми.</w:t>
            </w:r>
          </w:p>
        </w:tc>
      </w:tr>
    </w:tbl>
    <w:p w:rsidR="00D32B0F" w:rsidRDefault="00D32B0F" w:rsidP="00D32B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2B0F" w:rsidRDefault="00D32B0F" w:rsidP="00D32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младших группах игрушки для </w:t>
      </w:r>
      <w:r>
        <w:rPr>
          <w:rFonts w:ascii="Times New Roman" w:hAnsi="Times New Roman" w:cs="Times New Roman"/>
          <w:sz w:val="28"/>
          <w:szCs w:val="28"/>
        </w:rPr>
        <w:t xml:space="preserve">сюжетно - ролевой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должны находиться в поле зрения ребенка, они должны быть видны и доступны.</w:t>
      </w:r>
    </w:p>
    <w:p w:rsidR="00D32B0F" w:rsidRDefault="00D32B0F" w:rsidP="00D3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средней и старшей группах такой необходимости нет. Но дети должны знать, какие игрушки имеются в группе, места их хранения и поддерживать соответствующий порядок.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0F" w:rsidRDefault="00D32B0F" w:rsidP="00D32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старших группах игрушки могут быть скомплектованы по темам. Дети совместно с воспитателем могут сами изготавливать игрушки-самоделки для игры.</w:t>
      </w:r>
    </w:p>
    <w:p w:rsidR="00D32B0F" w:rsidRDefault="00D32B0F" w:rsidP="00D32B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Руководство игрой:</w:t>
      </w:r>
    </w:p>
    <w:p w:rsidR="00D32B0F" w:rsidRDefault="00D32B0F" w:rsidP="00D32B0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Косвенное руководство: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знаний детей о жизни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Обновление игровых материалов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Внесение игрушек и создание игровой обстановки еще до начала игры.</w:t>
      </w:r>
    </w:p>
    <w:p w:rsidR="00D32B0F" w:rsidRDefault="00D32B0F" w:rsidP="00D32B0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Прямые приемы руководства: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Ролевое участие в игре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Разъяснение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распределении ролей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по ходу игры</w:t>
      </w:r>
    </w:p>
    <w:p w:rsidR="00D32B0F" w:rsidRDefault="00D32B0F" w:rsidP="00D32B0F">
      <w:pPr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Предложение новой темы игры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применения сюжетно - ролевой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игры.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выбор игры (кратковременная или длительная)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плана игры (сюжет, роли, содержание ролей)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ознакомление детей с планом и</w:t>
      </w:r>
      <w:r>
        <w:rPr>
          <w:rFonts w:ascii="Times New Roman" w:hAnsi="Times New Roman" w:cs="Times New Roman"/>
          <w:sz w:val="28"/>
          <w:szCs w:val="28"/>
        </w:rPr>
        <w:t>гры и совместная его доработка (в старшей и подготовительной группе)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воображаемой ситуации.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распределение ролей.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>начало игры.(чтобы игра была интересной и длительной, то в начале игры главные роли распределяют между активными детьми с развитым творческим воображением)</w:t>
      </w:r>
    </w:p>
    <w:p w:rsidR="00D32B0F" w:rsidRDefault="00D32B0F" w:rsidP="00D32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сохранение игровой ситуации</w:t>
      </w:r>
    </w:p>
    <w:p w:rsidR="00D32B0F" w:rsidRDefault="00D32B0F" w:rsidP="00D32B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>завершение игры.</w:t>
      </w:r>
    </w:p>
    <w:p w:rsidR="00DF5880" w:rsidRDefault="00DF5880"/>
    <w:sectPr w:rsidR="00DF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F2986"/>
    <w:multiLevelType w:val="hybridMultilevel"/>
    <w:tmpl w:val="02C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87D7F"/>
    <w:multiLevelType w:val="hybridMultilevel"/>
    <w:tmpl w:val="8F8ED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6E3711"/>
    <w:multiLevelType w:val="hybridMultilevel"/>
    <w:tmpl w:val="711CD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32B0F"/>
    <w:rsid w:val="00D32B0F"/>
    <w:rsid w:val="00DF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2021-04-11T08:44:00Z</dcterms:created>
  <dcterms:modified xsi:type="dcterms:W3CDTF">2021-04-11T08:44:00Z</dcterms:modified>
</cp:coreProperties>
</file>