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DF" w:rsidRPr="00664208" w:rsidRDefault="001B7ADF" w:rsidP="001B7ADF">
      <w:pPr>
        <w:pStyle w:val="21"/>
        <w:tabs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 xml:space="preserve"> ЛЕКЦИЯ </w:t>
      </w:r>
      <w:bookmarkStart w:id="0" w:name="_GoBack"/>
      <w:bookmarkEnd w:id="0"/>
      <w:r w:rsidRPr="00664208">
        <w:rPr>
          <w:sz w:val="24"/>
          <w:szCs w:val="24"/>
        </w:rPr>
        <w:t>3. МАЛОЕ</w:t>
      </w:r>
      <w:r>
        <w:rPr>
          <w:sz w:val="24"/>
          <w:szCs w:val="24"/>
        </w:rPr>
        <w:t xml:space="preserve"> </w:t>
      </w:r>
      <w:r w:rsidRPr="00664208">
        <w:rPr>
          <w:sz w:val="24"/>
          <w:szCs w:val="24"/>
        </w:rPr>
        <w:t>ПРЕДПРИНИМАТЕЛЬСТВО.</w:t>
      </w:r>
    </w:p>
    <w:p w:rsidR="001B7ADF" w:rsidRPr="00664208" w:rsidRDefault="001B7ADF" w:rsidP="001B7ADF">
      <w:pPr>
        <w:pStyle w:val="2"/>
        <w:rPr>
          <w:sz w:val="24"/>
          <w:szCs w:val="24"/>
        </w:rPr>
      </w:pPr>
      <w:proofErr w:type="gramStart"/>
      <w:r w:rsidRPr="00664208">
        <w:rPr>
          <w:sz w:val="24"/>
          <w:szCs w:val="24"/>
        </w:rPr>
        <w:t xml:space="preserve">В соответствии с Федеральным законом РФ «О государственной поддержке малого предпринимательства в Российской Федерации» № 88-ФЗ от 14 июня </w:t>
      </w:r>
      <w:smartTag w:uri="urn:schemas-microsoft-com:office:smarttags" w:element="metricconverter">
        <w:smartTagPr>
          <w:attr w:name="ProductID" w:val="1995 г"/>
        </w:smartTagPr>
        <w:r w:rsidRPr="00664208">
          <w:rPr>
            <w:sz w:val="24"/>
            <w:szCs w:val="24"/>
          </w:rPr>
          <w:t>1995 г</w:t>
        </w:r>
      </w:smartTag>
      <w:r w:rsidRPr="00664208">
        <w:rPr>
          <w:sz w:val="24"/>
          <w:szCs w:val="24"/>
        </w:rPr>
        <w:t xml:space="preserve">. </w:t>
      </w:r>
      <w:r w:rsidRPr="00664208">
        <w:rPr>
          <w:i/>
          <w:sz w:val="24"/>
          <w:szCs w:val="24"/>
        </w:rPr>
        <w:t>под субъектом малого предпринимательства</w:t>
      </w:r>
      <w:r w:rsidRPr="00664208">
        <w:rPr>
          <w:sz w:val="24"/>
          <w:szCs w:val="24"/>
        </w:rPr>
        <w:t xml:space="preserve"> понимаются коммерческие организации, в уставном капитале которых доля участия Российской Федерации, субъектов Российской Федерации, общественных и религиозных организаций (объединений) благотворительных и иных фондов не превышает 25%, доля, принадлежащая одному или нескольким юридическим лицам, не являющимся субъектами</w:t>
      </w:r>
      <w:proofErr w:type="gramEnd"/>
      <w:r w:rsidRPr="00664208">
        <w:rPr>
          <w:sz w:val="24"/>
          <w:szCs w:val="24"/>
        </w:rPr>
        <w:t xml:space="preserve"> малого предпринимательства,  не превышает 25% и в которых средняя численность работников за отчетный период не превышает следующих предельных уровней (малые предприятия):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284"/>
        <w:rPr>
          <w:sz w:val="24"/>
          <w:szCs w:val="24"/>
        </w:rPr>
      </w:pPr>
      <w:r w:rsidRPr="00664208">
        <w:rPr>
          <w:sz w:val="24"/>
          <w:szCs w:val="24"/>
        </w:rPr>
        <w:t>в промышленности  – 100 человек;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</w:t>
      </w:r>
      <w:r w:rsidRPr="00664208">
        <w:rPr>
          <w:sz w:val="24"/>
          <w:szCs w:val="24"/>
        </w:rPr>
        <w:t>в</w:t>
      </w:r>
      <w:proofErr w:type="gramEnd"/>
      <w:r w:rsidRPr="00664208">
        <w:rPr>
          <w:sz w:val="24"/>
          <w:szCs w:val="24"/>
        </w:rPr>
        <w:t xml:space="preserve"> строительстве        –100 человек;</w:t>
      </w:r>
      <w:r>
        <w:rPr>
          <w:sz w:val="24"/>
          <w:szCs w:val="24"/>
        </w:rPr>
        <w:t xml:space="preserve"> -</w:t>
      </w:r>
      <w:r w:rsidRPr="00664208">
        <w:rPr>
          <w:sz w:val="24"/>
          <w:szCs w:val="24"/>
        </w:rPr>
        <w:t>на транспорте           - 100 человек;</w:t>
      </w:r>
      <w:r>
        <w:rPr>
          <w:sz w:val="24"/>
          <w:szCs w:val="24"/>
        </w:rPr>
        <w:t xml:space="preserve"> -</w:t>
      </w:r>
      <w:r w:rsidRPr="00664208">
        <w:rPr>
          <w:sz w:val="24"/>
          <w:szCs w:val="24"/>
        </w:rPr>
        <w:t>в сельском хозяйстве – 60 человек;</w:t>
      </w:r>
      <w:r>
        <w:rPr>
          <w:sz w:val="24"/>
          <w:szCs w:val="24"/>
        </w:rPr>
        <w:t xml:space="preserve"> -</w:t>
      </w:r>
      <w:r w:rsidRPr="00664208">
        <w:rPr>
          <w:sz w:val="24"/>
          <w:szCs w:val="24"/>
        </w:rPr>
        <w:t>в научно-технической сфере – 60человек;</w:t>
      </w:r>
      <w:r>
        <w:rPr>
          <w:sz w:val="24"/>
          <w:szCs w:val="24"/>
        </w:rPr>
        <w:t xml:space="preserve"> -</w:t>
      </w:r>
      <w:r w:rsidRPr="00664208">
        <w:rPr>
          <w:sz w:val="24"/>
          <w:szCs w:val="24"/>
        </w:rPr>
        <w:t>в оптовой торговле   - 50 человек;</w:t>
      </w:r>
      <w:r>
        <w:rPr>
          <w:sz w:val="24"/>
          <w:szCs w:val="24"/>
        </w:rPr>
        <w:t xml:space="preserve"> -</w:t>
      </w:r>
      <w:r w:rsidRPr="00664208">
        <w:rPr>
          <w:sz w:val="24"/>
          <w:szCs w:val="24"/>
        </w:rPr>
        <w:t xml:space="preserve">-   в розничной торговле и бытовом </w:t>
      </w:r>
      <w:r>
        <w:rPr>
          <w:sz w:val="24"/>
          <w:szCs w:val="24"/>
        </w:rPr>
        <w:t xml:space="preserve">; - </w:t>
      </w:r>
      <w:r w:rsidRPr="00664208">
        <w:rPr>
          <w:sz w:val="24"/>
          <w:szCs w:val="24"/>
        </w:rPr>
        <w:t>обслуживании населения – 30 человек;</w:t>
      </w:r>
      <w:r>
        <w:rPr>
          <w:sz w:val="24"/>
          <w:szCs w:val="24"/>
        </w:rPr>
        <w:t xml:space="preserve">- </w:t>
      </w:r>
      <w:r w:rsidRPr="00664208">
        <w:rPr>
          <w:sz w:val="24"/>
          <w:szCs w:val="24"/>
        </w:rPr>
        <w:t>в остальных отраслях и при осуществлении</w:t>
      </w:r>
    </w:p>
    <w:p w:rsidR="001B7ADF" w:rsidRPr="00664208" w:rsidRDefault="001B7ADF" w:rsidP="001B7ADF">
      <w:pPr>
        <w:tabs>
          <w:tab w:val="num" w:pos="0"/>
        </w:tabs>
        <w:spacing w:line="360" w:lineRule="auto"/>
        <w:ind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   других видов деятельности – 50 человек.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Под </w:t>
      </w:r>
      <w:r w:rsidRPr="00664208">
        <w:rPr>
          <w:i/>
          <w:sz w:val="24"/>
          <w:szCs w:val="24"/>
        </w:rPr>
        <w:t>субъектами малого предпринимательства</w:t>
      </w:r>
      <w:r w:rsidRPr="00664208">
        <w:rPr>
          <w:sz w:val="24"/>
          <w:szCs w:val="24"/>
        </w:rPr>
        <w:t xml:space="preserve"> понимаются также лица, занимающиеся предпринимательской деятельностью без образования юридического лица.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Малые предприятия, осуществляющие несколько видов деятельности (многопрофильные), относятся к таковым по критериям того вида деятельности, доля которого является наибольшей в годовом объеме оборота или в годовом объеме прибыли.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Средняя за отчетный период численность работников малого предприятия определяется с учетом всех его работников, в том числе работающих по договорам гражданского правового характера и по совместительству с учетом реально отработанного времени, а также работников представительств. Филиалов и других обособленных подразделений указанного юридического лица.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Малые предприятия олицетворяют малый бизнес или малое предпринимательство, которое из-за своей массовости в значительной мере определяют социально-экономический уровень страны. С малым предпринимательством реально связана та часть населения, которая является собственником малых предприятий, наемными работниками, потребителями производимых товаров и услуг.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lastRenderedPageBreak/>
        <w:t>Малое предпринимательство дает возможность вовлекать в сферу полезной для общества и экономики страны деятельности значительную часть факторов производства, которое по разным причинам не могут использоваться средними и крупными предприятиями.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Сектор малого предпринимательства способствует быстрому созданию новых рабочих мест, а, следовательно, решению проблемы занятости населения.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В США и других развитых странах на долю малого бизнеса приходится более 65% чистого прироста рабочих мест.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В отличие от крупного производства, ориентированного на массовый спрос, выпуск больших партий стандартной продукции, малые предприятия успешно функционируют на небольших  рыночных сегментах, благодаря чему национальное хозяйство становится способным к быстрым структурным изменениям.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Небольшие размеры малых предприятий дают возможность обеспечить технологическую, производственную и управленческую гибкость, а это позволяет оперативно реагировать на изменения конъюнктуры рынка внедрять научно-технические достижения, осуществлять эффективную инновационную деятельность.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Важнейшими задачами малого бизнеса в России являются: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ускорение реструктуризации собственности, структурной перестройки экономики, реформирования предприятий;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содействие образованию эффективного собственника и появлению среднего по уровню материального благосостояния экономики и социально-политической стабильности в обществе;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развитие конкуренции и преодоление отраслевого и регионального монополизма;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создание материальной основы для более полной занятости населения и сокращения числа безработных;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расширение взаимодействия малых, средних и крупных предприятий;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укрепление экономической базы местных органов власти;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развитие сельских населенных пунктов и небольших городских поселений и другие задачи.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lastRenderedPageBreak/>
        <w:t>Анализ ситуации в малом бизнесе позволяет сделать вывод о том, что этот сектор предпринимательства пока еще далеко не использует всех своих возможностей. В России на долю малых предприятий приходится около 12% валового внутреннего продукта, тогда как в развитых странах этот показатель достигает 50-60%. На 1000 человек населения России приходится в среднем 6 малых предприятий, что в 5-8 раз ниже, чем в развитых странах. Считается, что м</w:t>
      </w:r>
      <w:r>
        <w:rPr>
          <w:sz w:val="24"/>
          <w:szCs w:val="24"/>
        </w:rPr>
        <w:t>алый российский бизнес, исходя из</w:t>
      </w:r>
      <w:r w:rsidRPr="00664208">
        <w:rPr>
          <w:sz w:val="24"/>
          <w:szCs w:val="24"/>
        </w:rPr>
        <w:t xml:space="preserve"> задач экономического развития в перспективе</w:t>
      </w:r>
      <w:r>
        <w:rPr>
          <w:sz w:val="24"/>
          <w:szCs w:val="24"/>
        </w:rPr>
        <w:t>,</w:t>
      </w:r>
      <w:r w:rsidRPr="00664208">
        <w:rPr>
          <w:sz w:val="24"/>
          <w:szCs w:val="24"/>
        </w:rPr>
        <w:t xml:space="preserve"> может увеличить количество действующих малых предприятий до 3 млн. единиц, а занятость на этих предприятиях – до 30 млн. человек.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В настоящее время успешному развитию малого предпринимательства препятствует множество проблем.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Прежде </w:t>
      </w:r>
      <w:proofErr w:type="gramStart"/>
      <w:r w:rsidRPr="00664208">
        <w:rPr>
          <w:sz w:val="24"/>
          <w:szCs w:val="24"/>
        </w:rPr>
        <w:t>всего</w:t>
      </w:r>
      <w:proofErr w:type="gramEnd"/>
      <w:r w:rsidRPr="00664208">
        <w:rPr>
          <w:sz w:val="24"/>
          <w:szCs w:val="24"/>
        </w:rPr>
        <w:t xml:space="preserve"> это организационные проблемы, связанные с определением и отведением месторасположения, юридическим оформлением, регистрацией предприятия, открытием счета в банке и т. п.</w:t>
      </w:r>
    </w:p>
    <w:p w:rsidR="001B7ADF" w:rsidRPr="00664208" w:rsidRDefault="001B7ADF" w:rsidP="001B7ADF">
      <w:pPr>
        <w:spacing w:line="360" w:lineRule="auto"/>
        <w:ind w:firstLine="720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Весьма важной является проблема формирования финансовой базы малого предпринимательства. Иногда собственного стартового капитала недостаточно,  чтобы открыть дело, а получение заемных сре</w:t>
      </w:r>
      <w:proofErr w:type="gramStart"/>
      <w:r w:rsidRPr="00664208">
        <w:rPr>
          <w:sz w:val="24"/>
          <w:szCs w:val="24"/>
        </w:rPr>
        <w:t>дств в в</w:t>
      </w:r>
      <w:proofErr w:type="gramEnd"/>
      <w:r w:rsidRPr="00664208">
        <w:rPr>
          <w:sz w:val="24"/>
          <w:szCs w:val="24"/>
        </w:rPr>
        <w:t>иде кредитов часто затруднено из-за жестких условий коммерческих банков. Высокие процентные ставки, «привязывание» рублевых кредитов к курсам иностранных валют, отсутствие льготных кредитов, безусловно, препятствуют развитию малого бизнеса.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Серьезными проблемами являются материально-техническое обеспечение сырьем, нехватка или отсутствие производственных помещений и оборудования, низкая квалификация персонала, недостаточная правовая защищенность деятельности предприятия.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Существуют определенные трудности выхода на рынок, в том числе растущие транспортные расходы и низкая покупательная способность населения, неплатежеспособность потенциальных производственных потребителей.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Малое предприятие России пользуется поддержкой государства, что нашло отражение в Федеральном законе от 14 июня 1995г. №88-ФЗ «О государственной поддержке малого предпринимательства в Российской Федерации», в указе Президента РФ от 4 апреля 1996г. «О первоочередных мерах государственной поддержки малого предпринимательства в Российской Федерации» и в других документах.</w:t>
      </w:r>
    </w:p>
    <w:p w:rsidR="001B7ADF" w:rsidRPr="00664208" w:rsidRDefault="001B7ADF" w:rsidP="001B7ADF">
      <w:pPr>
        <w:spacing w:line="360" w:lineRule="auto"/>
        <w:jc w:val="both"/>
        <w:rPr>
          <w:sz w:val="24"/>
          <w:szCs w:val="24"/>
        </w:rPr>
      </w:pPr>
      <w:r w:rsidRPr="00664208">
        <w:rPr>
          <w:sz w:val="24"/>
          <w:szCs w:val="24"/>
        </w:rPr>
        <w:lastRenderedPageBreak/>
        <w:t>Государственная поддержка малого бизнеса осуществляется по следующим направлениям: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формирование инфраструктуры поддержки и развития малого предпринимательства;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создание льготных условий использования субъектами малого предпринимательства государственных финансовых, материально-технических и информационн</w:t>
      </w:r>
      <w:proofErr w:type="gramStart"/>
      <w:r w:rsidRPr="00664208">
        <w:rPr>
          <w:sz w:val="24"/>
          <w:szCs w:val="24"/>
        </w:rPr>
        <w:t>о-</w:t>
      </w:r>
      <w:proofErr w:type="gramEnd"/>
      <w:r w:rsidRPr="00664208">
        <w:rPr>
          <w:sz w:val="24"/>
          <w:szCs w:val="24"/>
        </w:rPr>
        <w:t xml:space="preserve"> технических ресурсов, а также научно-технических разработок и технологий;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установление упрощенного порядка регистрации субъектов малого предпринимательства, лицензирования их деятельности, сертификации продукции, предоставления государственной статистической и бухгалтерской отчетности;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поддержка внешнеэкономической деятельности субъектов малого предпринимательства, включая содействие развитию их торговых, научно-технических, производственных, информационных связей с другими странами;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Организация подготовки, переподготовки и повышения квалификации кадров для малых предприятий.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В соответствии с Законом «О государственной поддержке малого предпринимательства в РФ» федеральные органы исполнительной власти осуществляют следующее: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разрабатывают предложения о совершенствовании законодательства Российской Федерации в области государственной поддержки малого предпринимательства;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 проводят анализ состояния малого </w:t>
      </w:r>
      <w:proofErr w:type="gramStart"/>
      <w:r w:rsidRPr="00664208">
        <w:rPr>
          <w:sz w:val="24"/>
          <w:szCs w:val="24"/>
        </w:rPr>
        <w:t>предпринимательства</w:t>
      </w:r>
      <w:proofErr w:type="gramEnd"/>
      <w:r w:rsidRPr="00664208">
        <w:rPr>
          <w:sz w:val="24"/>
          <w:szCs w:val="24"/>
        </w:rPr>
        <w:t xml:space="preserve"> и эффективности применения мер по его государственной поддержке;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подготавливают прогнозы развития малого предпринимательства и предложения по приоритетным направлениям и формам его государственной поддержки, представляют указанные предложения в Правительство Российской Федерации;  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организуют разработку и реализацию Федеральной программы государственной поддержки малого предпринимательства, обеспечивают участие субъектов малого предпринимательства в реализации государственных программ и проектов, а также в поставках продукции и выполнения работ и услуг для федеральных нужд;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подготавливают предложения об установлении для субъектов малого предпринимательства льгот по налогообложению и иных льгот, а также об использовании </w:t>
      </w:r>
      <w:r w:rsidRPr="00664208">
        <w:rPr>
          <w:sz w:val="24"/>
          <w:szCs w:val="24"/>
        </w:rPr>
        <w:lastRenderedPageBreak/>
        <w:t>средств федерального бюджета и специализированных внебюджетных фондов Российской Федерации для поддержки малого предпринимательства;</w:t>
      </w:r>
    </w:p>
    <w:p w:rsidR="001B7ADF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>оказывают содействие органам исполнительной власти субъектов Российской Федерации при разработке и реализации мер по поддержке малого предпринимательства;</w:t>
      </w:r>
    </w:p>
    <w:p w:rsidR="001B7ADF" w:rsidRPr="00664208" w:rsidRDefault="001B7ADF" w:rsidP="001B7ADF">
      <w:pPr>
        <w:numPr>
          <w:ilvl w:val="0"/>
          <w:numId w:val="1"/>
        </w:numPr>
        <w:tabs>
          <w:tab w:val="clear" w:pos="1080"/>
          <w:tab w:val="num" w:pos="0"/>
        </w:tabs>
        <w:spacing w:after="0" w:line="360" w:lineRule="auto"/>
        <w:ind w:left="0" w:firstLine="284"/>
        <w:jc w:val="both"/>
        <w:rPr>
          <w:sz w:val="24"/>
          <w:szCs w:val="24"/>
        </w:rPr>
      </w:pPr>
      <w:r w:rsidRPr="00664208">
        <w:rPr>
          <w:sz w:val="24"/>
          <w:szCs w:val="24"/>
        </w:rPr>
        <w:t xml:space="preserve">координируют деятельность федеральных специализированных организаций с </w:t>
      </w:r>
      <w:proofErr w:type="gramStart"/>
      <w:r w:rsidRPr="00664208">
        <w:rPr>
          <w:sz w:val="24"/>
          <w:szCs w:val="24"/>
        </w:rPr>
        <w:t>государственным</w:t>
      </w:r>
      <w:proofErr w:type="gramEnd"/>
      <w:r w:rsidRPr="00664208">
        <w:rPr>
          <w:sz w:val="24"/>
          <w:szCs w:val="24"/>
        </w:rPr>
        <w:t xml:space="preserve"> участим, осуществляющих поддержку малого предпринимательства.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Содействи</w:t>
      </w:r>
      <w:r>
        <w:rPr>
          <w:sz w:val="24"/>
          <w:szCs w:val="24"/>
        </w:rPr>
        <w:t>е</w:t>
      </w:r>
      <w:r w:rsidRPr="00664208">
        <w:rPr>
          <w:sz w:val="24"/>
          <w:szCs w:val="24"/>
        </w:rPr>
        <w:t xml:space="preserve"> мало</w:t>
      </w:r>
      <w:r>
        <w:rPr>
          <w:sz w:val="24"/>
          <w:szCs w:val="24"/>
        </w:rPr>
        <w:t>му</w:t>
      </w:r>
      <w:r w:rsidRPr="00664208">
        <w:rPr>
          <w:sz w:val="24"/>
          <w:szCs w:val="24"/>
        </w:rPr>
        <w:t xml:space="preserve"> бизнесу со стороны государства осуществляется в соответствии с Федеральной программой государственной поддержки малого предпринимательства, региональными, отраслевыми и муниципальными программами развития и поддержки малого предпринимательства, разрабатываемыми соответственно Правительством РФ, органами исполнительной власти субъектов РФ, органами местного самоуправления. В бюджетах соответствующих уровней ежегодно предусматривается выделение ассигнований на реализацию таких программ.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Законодатель</w:t>
      </w:r>
      <w:r>
        <w:rPr>
          <w:sz w:val="24"/>
          <w:szCs w:val="24"/>
        </w:rPr>
        <w:t>ством</w:t>
      </w:r>
      <w:r w:rsidRPr="00664208">
        <w:rPr>
          <w:sz w:val="24"/>
          <w:szCs w:val="24"/>
        </w:rPr>
        <w:t xml:space="preserve"> предусмотрен</w:t>
      </w:r>
      <w:r>
        <w:rPr>
          <w:sz w:val="24"/>
          <w:szCs w:val="24"/>
        </w:rPr>
        <w:t>а</w:t>
      </w:r>
      <w:r w:rsidRPr="00664208">
        <w:rPr>
          <w:sz w:val="24"/>
          <w:szCs w:val="24"/>
        </w:rPr>
        <w:t xml:space="preserve"> возможность создания фондов поддержки малого предпринимательства.  Фондом поддержки малого предпринимательства является не коммерческая организация, создаваемая в целях финансирования программ, проектов и мероприятий, направляемых на его поддержку и развитие.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Малым предприятиям государство предоставляет всевозможные льготы.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В случае если изменения налогового законодательства создают менее благоприятные условия для субъектов малого предпринимательства по сравнению с ранее действовавшими условиями, то в течени</w:t>
      </w:r>
      <w:proofErr w:type="gramStart"/>
      <w:r w:rsidRPr="00664208">
        <w:rPr>
          <w:sz w:val="24"/>
          <w:szCs w:val="24"/>
        </w:rPr>
        <w:t>и</w:t>
      </w:r>
      <w:proofErr w:type="gramEnd"/>
      <w:r w:rsidRPr="00664208">
        <w:rPr>
          <w:sz w:val="24"/>
          <w:szCs w:val="24"/>
        </w:rPr>
        <w:t xml:space="preserve"> первых 4 лет своей деятельности указанные субъекты подлежат налогообложению в том же порядке, который действовал на момент их регистрации.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Субъекты малого предпринимательства в праве применять ускоренную амортизацию основных производственных фондов с отнесением затрат на издержки производства в размере, в два раза превышающим нормам, установленные для соответствующих видов основных фондов. Субъекты малого предпринимательства могут также списывать дополнительно как амортизационные отчисления до 50% первоначальной стоимости основных фондов со сроком службы более 3 лет.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i/>
          <w:sz w:val="24"/>
          <w:szCs w:val="24"/>
        </w:rPr>
        <w:t xml:space="preserve">Кредитование </w:t>
      </w:r>
      <w:r w:rsidRPr="00664208">
        <w:rPr>
          <w:sz w:val="24"/>
          <w:szCs w:val="24"/>
        </w:rPr>
        <w:t>субъектов малого предпринимательства может осуществляться на льготных условиях с компенсацией соответствующей разницей кредитным организациям за счет средств фондов поддержки малого предпринимательства.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lastRenderedPageBreak/>
        <w:t>Для аккумулирования временно свободных денежных средств и использование их для оказания финансовой помощи могут создаваться общества  взаимного кредитования субъектов малого предпринимательства.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>Предусмотрено осуществление страхования субъектов малого предпринимательства на льготных условиях.</w:t>
      </w:r>
    </w:p>
    <w:p w:rsidR="001B7ADF" w:rsidRPr="00664208" w:rsidRDefault="001B7ADF" w:rsidP="001B7ADF">
      <w:pPr>
        <w:pStyle w:val="a3"/>
        <w:rPr>
          <w:sz w:val="24"/>
          <w:szCs w:val="24"/>
        </w:rPr>
      </w:pPr>
      <w:r w:rsidRPr="00664208">
        <w:rPr>
          <w:sz w:val="24"/>
          <w:szCs w:val="24"/>
        </w:rPr>
        <w:t xml:space="preserve">Правительство России, органы исполнительной власти субъектов РФ обязаны предусматривать резервирование для субъектов малого предпринимательства определенной доли заказов на производство и поставку отдельных видов продукции для государственных нужд.  </w:t>
      </w:r>
    </w:p>
    <w:p w:rsidR="009A63F2" w:rsidRPr="002C1A4D" w:rsidRDefault="009A63F2" w:rsidP="00350982">
      <w:pPr>
        <w:rPr>
          <w:rFonts w:ascii="Times New Roman" w:hAnsi="Times New Roman" w:cs="Times New Roman"/>
        </w:rPr>
      </w:pPr>
    </w:p>
    <w:sectPr w:rsidR="009A63F2" w:rsidRPr="002C1A4D" w:rsidSect="0078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62B39"/>
    <w:multiLevelType w:val="singleLevel"/>
    <w:tmpl w:val="A7B4329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16F"/>
    <w:rsid w:val="00027F06"/>
    <w:rsid w:val="0006016F"/>
    <w:rsid w:val="000615FF"/>
    <w:rsid w:val="0008742C"/>
    <w:rsid w:val="00087FB6"/>
    <w:rsid w:val="001B7ADF"/>
    <w:rsid w:val="002C1A4D"/>
    <w:rsid w:val="00350982"/>
    <w:rsid w:val="003E1F49"/>
    <w:rsid w:val="0058134E"/>
    <w:rsid w:val="00617C30"/>
    <w:rsid w:val="00781F1D"/>
    <w:rsid w:val="0081677B"/>
    <w:rsid w:val="009A63F2"/>
    <w:rsid w:val="00E3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D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B7ADF"/>
    <w:pPr>
      <w:keepNext/>
      <w:spacing w:after="0" w:line="36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742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874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08742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с отступом 2 Знак"/>
    <w:basedOn w:val="a0"/>
    <w:link w:val="21"/>
    <w:rsid w:val="0008742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B7A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10</cp:revision>
  <cp:lastPrinted>2017-01-10T08:35:00Z</cp:lastPrinted>
  <dcterms:created xsi:type="dcterms:W3CDTF">2017-01-07T11:53:00Z</dcterms:created>
  <dcterms:modified xsi:type="dcterms:W3CDTF">2019-11-15T09:01:00Z</dcterms:modified>
</cp:coreProperties>
</file>